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D8D" w:rsidRDefault="00926D8D" w:rsidP="00926D8D">
      <w:pPr>
        <w:spacing w:after="0" w:line="276" w:lineRule="auto"/>
        <w:jc w:val="both"/>
        <w:rPr>
          <w:rFonts w:ascii="Times New Roman" w:hAnsi="Times New Roman" w:cs="Times New Roman"/>
          <w:b/>
          <w:sz w:val="32"/>
          <w:szCs w:val="32"/>
        </w:rPr>
      </w:pPr>
    </w:p>
    <w:p w:rsidR="006D343C" w:rsidRPr="004A6076" w:rsidRDefault="00CB1749" w:rsidP="004A6076">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lang w:val="kk-KZ"/>
        </w:rPr>
        <w:t xml:space="preserve">Келісімге №7 қосымша </w:t>
      </w:r>
    </w:p>
    <w:p w:rsidR="00762748" w:rsidRPr="00CB1749" w:rsidRDefault="00CB1749" w:rsidP="00CB1749">
      <w:pPr>
        <w:spacing w:line="240" w:lineRule="auto"/>
        <w:jc w:val="center"/>
        <w:rPr>
          <w:rFonts w:ascii="Times New Roman" w:eastAsia="Times New Roman" w:hAnsi="Times New Roman" w:cs="Times New Roman"/>
          <w:b/>
          <w:color w:val="000000"/>
          <w:sz w:val="28"/>
          <w:szCs w:val="28"/>
        </w:rPr>
      </w:pPr>
      <w:r>
        <w:br/>
      </w:r>
      <w:r w:rsidRPr="008E251F">
        <w:rPr>
          <w:rFonts w:ascii="Times New Roman" w:hAnsi="Times New Roman" w:cs="Times New Roman"/>
          <w:b/>
          <w:color w:val="202124"/>
          <w:sz w:val="28"/>
          <w:szCs w:val="28"/>
        </w:rPr>
        <w:t>Білім беру ұйымдарының қызметкерлеріне өсім</w:t>
      </w:r>
      <w:r w:rsidRPr="00886213">
        <w:rPr>
          <w:rFonts w:ascii="Times New Roman" w:hAnsi="Times New Roman" w:cs="Times New Roman"/>
          <w:b/>
          <w:color w:val="202124"/>
          <w:sz w:val="28"/>
          <w:szCs w:val="28"/>
        </w:rPr>
        <w:t xml:space="preserve">, </w:t>
      </w:r>
      <w:r w:rsidRPr="008E251F">
        <w:rPr>
          <w:rFonts w:ascii="Times New Roman" w:hAnsi="Times New Roman" w:cs="Times New Roman"/>
          <w:b/>
          <w:color w:val="202124"/>
          <w:sz w:val="28"/>
          <w:szCs w:val="28"/>
        </w:rPr>
        <w:t>қосымша төлемдер мен үстемелер мөлшері</w:t>
      </w:r>
    </w:p>
    <w:p w:rsidR="00C14801" w:rsidRDefault="00C14801" w:rsidP="00762748">
      <w:pPr>
        <w:spacing w:after="0" w:line="276" w:lineRule="auto"/>
        <w:jc w:val="both"/>
        <w:rPr>
          <w:rFonts w:ascii="Times New Roman" w:eastAsia="Times New Roman" w:hAnsi="Times New Roman" w:cs="Times New Roman"/>
          <w:color w:val="000000"/>
          <w:sz w:val="28"/>
        </w:rPr>
      </w:pPr>
      <w:bookmarkStart w:id="0" w:name="z97"/>
    </w:p>
    <w:tbl>
      <w:tblPr>
        <w:tblStyle w:val="a4"/>
        <w:tblW w:w="14596" w:type="dxa"/>
        <w:tblLook w:val="04A0" w:firstRow="1" w:lastRow="0" w:firstColumn="1" w:lastColumn="0" w:noHBand="0" w:noVBand="1"/>
      </w:tblPr>
      <w:tblGrid>
        <w:gridCol w:w="5054"/>
        <w:gridCol w:w="2158"/>
        <w:gridCol w:w="2444"/>
        <w:gridCol w:w="1552"/>
        <w:gridCol w:w="1694"/>
        <w:gridCol w:w="1694"/>
      </w:tblGrid>
      <w:tr w:rsidR="00727B9F" w:rsidTr="00602218">
        <w:tc>
          <w:tcPr>
            <w:tcW w:w="5054" w:type="dxa"/>
          </w:tcPr>
          <w:p w:rsidR="00727B9F" w:rsidRPr="00CB1749" w:rsidRDefault="00CB1749" w:rsidP="00762748">
            <w:pPr>
              <w:spacing w:line="276" w:lineRule="auto"/>
              <w:jc w:val="both"/>
              <w:rPr>
                <w:rFonts w:ascii="Times New Roman" w:eastAsia="Times New Roman" w:hAnsi="Times New Roman" w:cs="Times New Roman"/>
                <w:b/>
                <w:color w:val="000000"/>
                <w:sz w:val="24"/>
                <w:szCs w:val="24"/>
                <w:lang w:val="kk-KZ"/>
              </w:rPr>
            </w:pPr>
            <w:r w:rsidRPr="00CB1749">
              <w:rPr>
                <w:rFonts w:ascii="Times New Roman" w:eastAsia="Times New Roman" w:hAnsi="Times New Roman" w:cs="Times New Roman"/>
                <w:b/>
                <w:color w:val="000000"/>
                <w:sz w:val="24"/>
                <w:szCs w:val="24"/>
                <w:lang w:val="kk-KZ"/>
              </w:rPr>
              <w:t>Үстемелер мен қосымша төлемдер атауы</w:t>
            </w:r>
          </w:p>
        </w:tc>
        <w:tc>
          <w:tcPr>
            <w:tcW w:w="2158" w:type="dxa"/>
            <w:vMerge w:val="restart"/>
          </w:tcPr>
          <w:p w:rsidR="00727B9F" w:rsidRPr="00F46155" w:rsidRDefault="00CB1749" w:rsidP="00CB1749">
            <w:pPr>
              <w:spacing w:line="276" w:lineRule="auto"/>
              <w:jc w:val="cente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 xml:space="preserve">Үстемелер мен қосымша төлемдер мөлшері </w:t>
            </w:r>
          </w:p>
        </w:tc>
        <w:tc>
          <w:tcPr>
            <w:tcW w:w="3996" w:type="dxa"/>
            <w:gridSpan w:val="2"/>
          </w:tcPr>
          <w:p w:rsidR="00727B9F" w:rsidRPr="00CB1749" w:rsidRDefault="00CB1749" w:rsidP="00CB1749">
            <w:pPr>
              <w:spacing w:line="276" w:lineRule="auto"/>
              <w:jc w:val="cente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Есептеледі</w:t>
            </w:r>
          </w:p>
        </w:tc>
        <w:tc>
          <w:tcPr>
            <w:tcW w:w="3388" w:type="dxa"/>
            <w:gridSpan w:val="2"/>
          </w:tcPr>
          <w:p w:rsidR="00727B9F" w:rsidRPr="00CB1749" w:rsidRDefault="00CB1749" w:rsidP="00AC5E1A">
            <w:pPr>
              <w:spacing w:line="276" w:lineRule="auto"/>
              <w:jc w:val="cente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Есептеледі</w:t>
            </w:r>
          </w:p>
        </w:tc>
      </w:tr>
      <w:tr w:rsidR="00C650C2" w:rsidTr="00602218">
        <w:tc>
          <w:tcPr>
            <w:tcW w:w="5054" w:type="dxa"/>
          </w:tcPr>
          <w:p w:rsidR="00C650C2" w:rsidRPr="00C14801" w:rsidRDefault="00C650C2" w:rsidP="00762748">
            <w:pPr>
              <w:spacing w:line="276" w:lineRule="auto"/>
              <w:jc w:val="both"/>
              <w:rPr>
                <w:rFonts w:ascii="Times New Roman" w:eastAsia="Times New Roman" w:hAnsi="Times New Roman" w:cs="Times New Roman"/>
                <w:color w:val="000000"/>
                <w:sz w:val="24"/>
                <w:szCs w:val="24"/>
              </w:rPr>
            </w:pPr>
          </w:p>
        </w:tc>
        <w:tc>
          <w:tcPr>
            <w:tcW w:w="2158" w:type="dxa"/>
            <w:vMerge/>
          </w:tcPr>
          <w:p w:rsidR="00C650C2" w:rsidRDefault="00C650C2" w:rsidP="00762748">
            <w:pPr>
              <w:spacing w:line="276" w:lineRule="auto"/>
              <w:jc w:val="both"/>
              <w:rPr>
                <w:rFonts w:ascii="Times New Roman" w:eastAsia="Times New Roman" w:hAnsi="Times New Roman" w:cs="Times New Roman"/>
                <w:color w:val="000000"/>
                <w:sz w:val="24"/>
                <w:szCs w:val="24"/>
              </w:rPr>
            </w:pPr>
          </w:p>
        </w:tc>
        <w:tc>
          <w:tcPr>
            <w:tcW w:w="2444" w:type="dxa"/>
          </w:tcPr>
          <w:p w:rsidR="00C650C2" w:rsidRPr="00CB1749" w:rsidRDefault="00CB1749" w:rsidP="00762748">
            <w:pPr>
              <w:spacing w:line="276"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Нақты жүктемеден</w:t>
            </w:r>
          </w:p>
        </w:tc>
        <w:tc>
          <w:tcPr>
            <w:tcW w:w="1552" w:type="dxa"/>
          </w:tcPr>
          <w:p w:rsidR="00C650C2" w:rsidRPr="00CB1749" w:rsidRDefault="00CB1749" w:rsidP="00762748">
            <w:pPr>
              <w:spacing w:line="276"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Нақты жүктемеге қарамастан </w:t>
            </w:r>
          </w:p>
        </w:tc>
        <w:tc>
          <w:tcPr>
            <w:tcW w:w="1694" w:type="dxa"/>
          </w:tcPr>
          <w:p w:rsidR="00C650C2" w:rsidRPr="00C14801" w:rsidRDefault="00CB1749" w:rsidP="00CB1749">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Базалық лауазымдық ақыдан </w:t>
            </w:r>
            <w:r w:rsidR="00C650C2">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lang w:val="kk-KZ"/>
              </w:rPr>
              <w:t>ЛА</w:t>
            </w:r>
            <w:r w:rsidR="00C650C2">
              <w:rPr>
                <w:rFonts w:ascii="Times New Roman" w:eastAsia="Times New Roman" w:hAnsi="Times New Roman" w:cs="Times New Roman"/>
                <w:color w:val="000000"/>
                <w:sz w:val="24"/>
                <w:szCs w:val="24"/>
              </w:rPr>
              <w:t xml:space="preserve">). </w:t>
            </w:r>
          </w:p>
        </w:tc>
        <w:tc>
          <w:tcPr>
            <w:tcW w:w="1694" w:type="dxa"/>
          </w:tcPr>
          <w:p w:rsidR="00C650C2" w:rsidRPr="00C14801" w:rsidRDefault="00CB1749" w:rsidP="00CB1749">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Лауазымдық ақыдан</w:t>
            </w:r>
            <w:r w:rsidR="00C650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ЛА</w:t>
            </w:r>
            <w:r w:rsidR="00C650C2">
              <w:rPr>
                <w:rFonts w:ascii="Times New Roman" w:eastAsia="Times New Roman" w:hAnsi="Times New Roman" w:cs="Times New Roman"/>
                <w:color w:val="000000"/>
                <w:sz w:val="24"/>
                <w:szCs w:val="24"/>
              </w:rPr>
              <w:t>)</w:t>
            </w:r>
          </w:p>
        </w:tc>
      </w:tr>
      <w:tr w:rsidR="006D343C" w:rsidTr="00602218">
        <w:trPr>
          <w:trHeight w:val="428"/>
        </w:trPr>
        <w:tc>
          <w:tcPr>
            <w:tcW w:w="5054" w:type="dxa"/>
          </w:tcPr>
          <w:p w:rsidR="006D343C" w:rsidRPr="00CB1749" w:rsidRDefault="00CB1749" w:rsidP="00762748">
            <w:pPr>
              <w:spacing w:line="276" w:lineRule="auto"/>
              <w:jc w:val="both"/>
              <w:rPr>
                <w:rFonts w:ascii="Times New Roman" w:hAnsi="Times New Roman" w:cs="Times New Roman"/>
                <w:color w:val="000000"/>
                <w:spacing w:val="2"/>
                <w:sz w:val="24"/>
                <w:szCs w:val="24"/>
                <w:shd w:val="clear" w:color="auto" w:fill="FFFFFF"/>
                <w:lang w:val="kk-KZ"/>
              </w:rPr>
            </w:pPr>
            <w:r w:rsidRPr="00CB1749">
              <w:rPr>
                <w:rFonts w:ascii="Times New Roman" w:hAnsi="Times New Roman" w:cs="Times New Roman"/>
                <w:color w:val="000000"/>
                <w:spacing w:val="2"/>
                <w:sz w:val="24"/>
                <w:szCs w:val="24"/>
                <w:shd w:val="clear" w:color="auto" w:fill="FFFFFF"/>
              </w:rPr>
              <w:t>Оқу орны жанындағы интернатқа меңгерушілік еткені үшін</w:t>
            </w:r>
            <w:r w:rsidRPr="00CB1749">
              <w:rPr>
                <w:rFonts w:ascii="Times New Roman" w:hAnsi="Times New Roman" w:cs="Times New Roman"/>
                <w:color w:val="000000"/>
                <w:spacing w:val="2"/>
                <w:sz w:val="24"/>
                <w:szCs w:val="24"/>
                <w:shd w:val="clear" w:color="auto" w:fill="FFFFFF"/>
                <w:lang w:val="kk-KZ"/>
              </w:rPr>
              <w:t xml:space="preserve"> (</w:t>
            </w:r>
            <w:r w:rsidRPr="00CB1749">
              <w:rPr>
                <w:rFonts w:ascii="Times New Roman" w:hAnsi="Times New Roman" w:cs="Times New Roman"/>
                <w:color w:val="000000"/>
                <w:spacing w:val="2"/>
                <w:sz w:val="24"/>
                <w:szCs w:val="24"/>
                <w:shd w:val="clear" w:color="auto" w:fill="FFFFFF"/>
              </w:rPr>
              <w:t>Оқу орнында интернат меңгерушісінің лауазымы көзделмеген жағдайда</w:t>
            </w:r>
            <w:r w:rsidRPr="00CB1749">
              <w:rPr>
                <w:rFonts w:ascii="Times New Roman" w:hAnsi="Times New Roman" w:cs="Times New Roman"/>
                <w:color w:val="000000"/>
                <w:spacing w:val="2"/>
                <w:sz w:val="24"/>
                <w:szCs w:val="24"/>
                <w:shd w:val="clear" w:color="auto" w:fill="FFFFFF"/>
                <w:lang w:val="kk-KZ"/>
              </w:rPr>
              <w:t>)</w:t>
            </w:r>
          </w:p>
        </w:tc>
        <w:tc>
          <w:tcPr>
            <w:tcW w:w="2158" w:type="dxa"/>
          </w:tcPr>
          <w:p w:rsidR="006D343C" w:rsidRPr="00C14801" w:rsidRDefault="006D343C" w:rsidP="006D343C">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444" w:type="dxa"/>
          </w:tcPr>
          <w:p w:rsidR="006D343C" w:rsidRPr="00C14801" w:rsidRDefault="006D343C" w:rsidP="006D343C">
            <w:pPr>
              <w:spacing w:line="276" w:lineRule="auto"/>
              <w:jc w:val="center"/>
              <w:rPr>
                <w:rFonts w:ascii="Times New Roman" w:eastAsia="Times New Roman" w:hAnsi="Times New Roman" w:cs="Times New Roman"/>
                <w:color w:val="000000"/>
                <w:sz w:val="24"/>
                <w:szCs w:val="24"/>
              </w:rPr>
            </w:pPr>
          </w:p>
        </w:tc>
        <w:tc>
          <w:tcPr>
            <w:tcW w:w="1552" w:type="dxa"/>
          </w:tcPr>
          <w:p w:rsidR="006D343C" w:rsidRPr="00C14801" w:rsidRDefault="006D343C" w:rsidP="006D343C">
            <w:pPr>
              <w:spacing w:line="276" w:lineRule="auto"/>
              <w:jc w:val="center"/>
              <w:rPr>
                <w:rFonts w:ascii="Times New Roman" w:eastAsia="Times New Roman" w:hAnsi="Times New Roman" w:cs="Times New Roman"/>
                <w:color w:val="000000"/>
                <w:sz w:val="24"/>
                <w:szCs w:val="24"/>
              </w:rPr>
            </w:pPr>
          </w:p>
        </w:tc>
        <w:tc>
          <w:tcPr>
            <w:tcW w:w="1694" w:type="dxa"/>
          </w:tcPr>
          <w:p w:rsidR="006D343C" w:rsidRPr="00C14801" w:rsidRDefault="00CB1749" w:rsidP="006D343C">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БЛА-дан</w:t>
            </w:r>
          </w:p>
        </w:tc>
        <w:tc>
          <w:tcPr>
            <w:tcW w:w="1694" w:type="dxa"/>
          </w:tcPr>
          <w:p w:rsidR="006D343C" w:rsidRPr="00C14801" w:rsidRDefault="006D343C" w:rsidP="006D343C">
            <w:pPr>
              <w:spacing w:line="276" w:lineRule="auto"/>
              <w:jc w:val="center"/>
              <w:rPr>
                <w:rFonts w:ascii="Times New Roman" w:eastAsia="Times New Roman" w:hAnsi="Times New Roman" w:cs="Times New Roman"/>
                <w:color w:val="000000"/>
                <w:sz w:val="24"/>
                <w:szCs w:val="24"/>
              </w:rPr>
            </w:pPr>
          </w:p>
        </w:tc>
      </w:tr>
      <w:tr w:rsidR="00727B9F" w:rsidTr="00602218">
        <w:trPr>
          <w:trHeight w:val="428"/>
        </w:trPr>
        <w:tc>
          <w:tcPr>
            <w:tcW w:w="5054" w:type="dxa"/>
          </w:tcPr>
          <w:p w:rsidR="00CB1749" w:rsidRPr="00CB1749" w:rsidRDefault="00CB1749" w:rsidP="00762748">
            <w:pPr>
              <w:spacing w:line="276" w:lineRule="auto"/>
              <w:jc w:val="both"/>
              <w:rPr>
                <w:rFonts w:ascii="Times New Roman" w:hAnsi="Times New Roman" w:cs="Times New Roman"/>
                <w:color w:val="000000"/>
                <w:spacing w:val="2"/>
                <w:sz w:val="24"/>
                <w:szCs w:val="24"/>
                <w:shd w:val="clear" w:color="auto" w:fill="FFFFFF"/>
              </w:rPr>
            </w:pPr>
            <w:r w:rsidRPr="00CB1749">
              <w:rPr>
                <w:rFonts w:ascii="Times New Roman" w:hAnsi="Times New Roman" w:cs="Times New Roman"/>
                <w:color w:val="000000"/>
                <w:spacing w:val="2"/>
                <w:sz w:val="24"/>
                <w:szCs w:val="24"/>
                <w:shd w:val="clear" w:color="auto" w:fill="FFFFFF"/>
              </w:rPr>
              <w:t>Оқыту кабинеттерін (зертханаларды, шеберханаларды, оқу-консультациялық пункттерді) меңгергені үшін</w:t>
            </w:r>
          </w:p>
        </w:tc>
        <w:tc>
          <w:tcPr>
            <w:tcW w:w="2158" w:type="dxa"/>
          </w:tcPr>
          <w:p w:rsidR="00727B9F" w:rsidRPr="00C14801" w:rsidRDefault="00727B9F" w:rsidP="00762748">
            <w:pPr>
              <w:spacing w:line="276" w:lineRule="auto"/>
              <w:jc w:val="both"/>
              <w:rPr>
                <w:rFonts w:ascii="Times New Roman" w:eastAsia="Times New Roman" w:hAnsi="Times New Roman" w:cs="Times New Roman"/>
                <w:color w:val="000000"/>
                <w:sz w:val="24"/>
                <w:szCs w:val="24"/>
              </w:rPr>
            </w:pPr>
          </w:p>
        </w:tc>
        <w:tc>
          <w:tcPr>
            <w:tcW w:w="2444" w:type="dxa"/>
          </w:tcPr>
          <w:p w:rsidR="00727B9F" w:rsidRPr="00C14801" w:rsidRDefault="00727B9F" w:rsidP="00762748">
            <w:pPr>
              <w:spacing w:line="276" w:lineRule="auto"/>
              <w:jc w:val="both"/>
              <w:rPr>
                <w:rFonts w:ascii="Times New Roman" w:eastAsia="Times New Roman" w:hAnsi="Times New Roman" w:cs="Times New Roman"/>
                <w:color w:val="000000"/>
                <w:sz w:val="24"/>
                <w:szCs w:val="24"/>
              </w:rPr>
            </w:pPr>
          </w:p>
        </w:tc>
        <w:tc>
          <w:tcPr>
            <w:tcW w:w="1552" w:type="dxa"/>
          </w:tcPr>
          <w:p w:rsidR="00727B9F" w:rsidRPr="00C14801" w:rsidRDefault="00727B9F" w:rsidP="00762748">
            <w:pPr>
              <w:spacing w:line="276" w:lineRule="auto"/>
              <w:jc w:val="both"/>
              <w:rPr>
                <w:rFonts w:ascii="Times New Roman" w:eastAsia="Times New Roman" w:hAnsi="Times New Roman" w:cs="Times New Roman"/>
                <w:color w:val="000000"/>
                <w:sz w:val="24"/>
                <w:szCs w:val="24"/>
              </w:rPr>
            </w:pPr>
          </w:p>
        </w:tc>
        <w:tc>
          <w:tcPr>
            <w:tcW w:w="1694" w:type="dxa"/>
          </w:tcPr>
          <w:p w:rsidR="00727B9F" w:rsidRPr="00C14801" w:rsidRDefault="00727B9F" w:rsidP="00762748">
            <w:pPr>
              <w:spacing w:line="276" w:lineRule="auto"/>
              <w:jc w:val="both"/>
              <w:rPr>
                <w:rFonts w:ascii="Times New Roman" w:eastAsia="Times New Roman" w:hAnsi="Times New Roman" w:cs="Times New Roman"/>
                <w:color w:val="000000"/>
                <w:sz w:val="24"/>
                <w:szCs w:val="24"/>
              </w:rPr>
            </w:pPr>
          </w:p>
        </w:tc>
        <w:tc>
          <w:tcPr>
            <w:tcW w:w="1694" w:type="dxa"/>
          </w:tcPr>
          <w:p w:rsidR="00727B9F" w:rsidRPr="00C14801" w:rsidRDefault="00727B9F" w:rsidP="00762748">
            <w:pPr>
              <w:spacing w:line="276" w:lineRule="auto"/>
              <w:jc w:val="both"/>
              <w:rPr>
                <w:rFonts w:ascii="Times New Roman" w:eastAsia="Times New Roman" w:hAnsi="Times New Roman" w:cs="Times New Roman"/>
                <w:color w:val="000000"/>
                <w:sz w:val="24"/>
                <w:szCs w:val="24"/>
              </w:rPr>
            </w:pPr>
          </w:p>
        </w:tc>
      </w:tr>
      <w:tr w:rsidR="00727B9F" w:rsidTr="00602218">
        <w:tc>
          <w:tcPr>
            <w:tcW w:w="5054" w:type="dxa"/>
          </w:tcPr>
          <w:p w:rsidR="00727B9F" w:rsidRPr="00CB1749" w:rsidRDefault="00CB1749" w:rsidP="00CB1749">
            <w:pPr>
              <w:spacing w:line="276"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Мектептерде</w:t>
            </w:r>
            <w:r w:rsidR="00B03E11" w:rsidRPr="00B03E11">
              <w:rPr>
                <w:rFonts w:ascii="Times New Roman" w:hAnsi="Times New Roman" w:cs="Times New Roman"/>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lang w:val="kk-KZ"/>
              </w:rPr>
              <w:t>мектеп интернаттарында</w:t>
            </w:r>
            <w:r w:rsidR="00B03E11" w:rsidRPr="00B03E11">
              <w:rPr>
                <w:rFonts w:ascii="Times New Roman" w:hAnsi="Times New Roman" w:cs="Times New Roman"/>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lang w:val="kk-KZ"/>
              </w:rPr>
              <w:t>балалар үйлерінде</w:t>
            </w:r>
          </w:p>
        </w:tc>
        <w:tc>
          <w:tcPr>
            <w:tcW w:w="2158" w:type="dxa"/>
          </w:tcPr>
          <w:p w:rsidR="00727B9F" w:rsidRPr="00C14801" w:rsidRDefault="00727B9F" w:rsidP="00727B9F">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444" w:type="dxa"/>
          </w:tcPr>
          <w:p w:rsidR="00727B9F" w:rsidRPr="00C14801" w:rsidRDefault="00727B9F" w:rsidP="00727B9F">
            <w:pPr>
              <w:spacing w:line="276" w:lineRule="auto"/>
              <w:jc w:val="center"/>
              <w:rPr>
                <w:rFonts w:ascii="Times New Roman" w:eastAsia="Times New Roman" w:hAnsi="Times New Roman" w:cs="Times New Roman"/>
                <w:color w:val="000000"/>
                <w:sz w:val="24"/>
                <w:szCs w:val="24"/>
              </w:rPr>
            </w:pPr>
          </w:p>
        </w:tc>
        <w:tc>
          <w:tcPr>
            <w:tcW w:w="1552" w:type="dxa"/>
          </w:tcPr>
          <w:p w:rsidR="00727B9F" w:rsidRPr="00C14801" w:rsidRDefault="00D11539" w:rsidP="00727B9F">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Нақты жүктемеге қарамастан</w:t>
            </w:r>
          </w:p>
        </w:tc>
        <w:tc>
          <w:tcPr>
            <w:tcW w:w="1694" w:type="dxa"/>
          </w:tcPr>
          <w:p w:rsidR="00727B9F" w:rsidRPr="00C14801" w:rsidRDefault="00D11539" w:rsidP="00727B9F">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БЛА-дан</w:t>
            </w:r>
          </w:p>
        </w:tc>
        <w:tc>
          <w:tcPr>
            <w:tcW w:w="1694" w:type="dxa"/>
          </w:tcPr>
          <w:p w:rsidR="00727B9F" w:rsidRPr="00C14801" w:rsidRDefault="00727B9F" w:rsidP="00727B9F">
            <w:pPr>
              <w:spacing w:line="276" w:lineRule="auto"/>
              <w:jc w:val="center"/>
              <w:rPr>
                <w:rFonts w:ascii="Times New Roman" w:eastAsia="Times New Roman" w:hAnsi="Times New Roman" w:cs="Times New Roman"/>
                <w:color w:val="000000"/>
                <w:sz w:val="24"/>
                <w:szCs w:val="24"/>
              </w:rPr>
            </w:pPr>
          </w:p>
        </w:tc>
      </w:tr>
      <w:tr w:rsidR="00D11539" w:rsidTr="00602218">
        <w:tc>
          <w:tcPr>
            <w:tcW w:w="5054" w:type="dxa"/>
          </w:tcPr>
          <w:p w:rsidR="00D11539" w:rsidRPr="00D11539" w:rsidRDefault="00D11539" w:rsidP="00701BD7">
            <w:pPr>
              <w:spacing w:line="276" w:lineRule="auto"/>
              <w:jc w:val="both"/>
              <w:rPr>
                <w:rFonts w:ascii="Times New Roman" w:eastAsia="Times New Roman" w:hAnsi="Times New Roman" w:cs="Times New Roman"/>
                <w:color w:val="000000"/>
                <w:sz w:val="24"/>
                <w:szCs w:val="24"/>
                <w:lang w:val="kk-KZ"/>
              </w:rPr>
            </w:pPr>
            <w:r w:rsidRPr="00D11539">
              <w:rPr>
                <w:rFonts w:ascii="Times New Roman" w:hAnsi="Times New Roman" w:cs="Times New Roman"/>
                <w:color w:val="000000"/>
                <w:spacing w:val="2"/>
                <w:sz w:val="24"/>
                <w:szCs w:val="24"/>
                <w:shd w:val="clear" w:color="auto" w:fill="FFFFFF"/>
                <w:lang w:val="kk-KZ"/>
              </w:rPr>
              <w:t>Т</w:t>
            </w:r>
            <w:r w:rsidRPr="00D11539">
              <w:rPr>
                <w:rFonts w:ascii="Times New Roman" w:hAnsi="Times New Roman" w:cs="Times New Roman"/>
                <w:color w:val="000000"/>
                <w:spacing w:val="2"/>
                <w:sz w:val="24"/>
                <w:szCs w:val="24"/>
                <w:shd w:val="clear" w:color="auto" w:fill="FFFFFF"/>
              </w:rPr>
              <w:t>ехникалық және кәсіптік білім ұйымдарында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(бұдан әрі-ТжәнеК</w:t>
            </w:r>
            <w:r w:rsidR="00701BD7">
              <w:rPr>
                <w:rFonts w:ascii="Times New Roman" w:eastAsia="Times New Roman" w:hAnsi="Times New Roman" w:cs="Times New Roman"/>
                <w:color w:val="000000"/>
                <w:sz w:val="24"/>
                <w:szCs w:val="24"/>
                <w:lang w:val="kk-KZ"/>
              </w:rPr>
              <w:t xml:space="preserve">Б </w:t>
            </w:r>
            <w:r>
              <w:rPr>
                <w:rFonts w:ascii="Times New Roman" w:eastAsia="Times New Roman" w:hAnsi="Times New Roman" w:cs="Times New Roman"/>
                <w:color w:val="000000"/>
                <w:sz w:val="24"/>
                <w:szCs w:val="24"/>
                <w:lang w:val="kk-KZ"/>
              </w:rPr>
              <w:t>)</w:t>
            </w:r>
          </w:p>
        </w:tc>
        <w:tc>
          <w:tcPr>
            <w:tcW w:w="2158"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444"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p>
        </w:tc>
        <w:tc>
          <w:tcPr>
            <w:tcW w:w="1552"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Нақты жүктемеге қарамастан</w:t>
            </w:r>
          </w:p>
        </w:tc>
        <w:tc>
          <w:tcPr>
            <w:tcW w:w="1694"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БЛА-дан</w:t>
            </w:r>
          </w:p>
        </w:tc>
        <w:tc>
          <w:tcPr>
            <w:tcW w:w="1694"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p>
        </w:tc>
      </w:tr>
      <w:tr w:rsidR="00D11539" w:rsidTr="00602218">
        <w:tc>
          <w:tcPr>
            <w:tcW w:w="5054" w:type="dxa"/>
          </w:tcPr>
          <w:p w:rsidR="00D11539" w:rsidRPr="00D11539" w:rsidRDefault="00D11539" w:rsidP="00D11539">
            <w:pPr>
              <w:spacing w:line="276"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Аралас шеберханалар болған кезде</w:t>
            </w:r>
          </w:p>
        </w:tc>
        <w:tc>
          <w:tcPr>
            <w:tcW w:w="2158"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444"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p>
        </w:tc>
        <w:tc>
          <w:tcPr>
            <w:tcW w:w="1552"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Нақты жүктемеге қарамастан</w:t>
            </w:r>
          </w:p>
        </w:tc>
        <w:tc>
          <w:tcPr>
            <w:tcW w:w="1694"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БЛА-дан</w:t>
            </w:r>
          </w:p>
        </w:tc>
        <w:tc>
          <w:tcPr>
            <w:tcW w:w="1694"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p>
        </w:tc>
      </w:tr>
      <w:tr w:rsidR="00D11539" w:rsidTr="00602218">
        <w:tc>
          <w:tcPr>
            <w:tcW w:w="5054" w:type="dxa"/>
          </w:tcPr>
          <w:p w:rsidR="00D11539" w:rsidRPr="00FF1267" w:rsidRDefault="00FF1267" w:rsidP="00D11539">
            <w:pPr>
              <w:spacing w:line="276" w:lineRule="auto"/>
              <w:jc w:val="both"/>
              <w:rPr>
                <w:rFonts w:ascii="Times New Roman" w:hAnsi="Times New Roman" w:cs="Times New Roman"/>
                <w:color w:val="000000"/>
                <w:spacing w:val="2"/>
                <w:sz w:val="24"/>
                <w:szCs w:val="24"/>
                <w:shd w:val="clear" w:color="auto" w:fill="FFFFFF"/>
              </w:rPr>
            </w:pPr>
            <w:r w:rsidRPr="00FF1267">
              <w:rPr>
                <w:rFonts w:ascii="Times New Roman" w:hAnsi="Times New Roman" w:cs="Times New Roman"/>
                <w:color w:val="000000"/>
                <w:spacing w:val="2"/>
                <w:sz w:val="24"/>
                <w:szCs w:val="24"/>
                <w:shd w:val="clear" w:color="auto" w:fill="FFFFFF"/>
              </w:rPr>
              <w:lastRenderedPageBreak/>
              <w:t xml:space="preserve">Директор лауазымы көзделмеген мектептерде </w:t>
            </w:r>
            <w:r w:rsidR="00D11539" w:rsidRPr="00FF1267">
              <w:rPr>
                <w:rFonts w:ascii="Times New Roman" w:hAnsi="Times New Roman" w:cs="Times New Roman"/>
                <w:color w:val="000000"/>
                <w:spacing w:val="2"/>
                <w:sz w:val="24"/>
                <w:szCs w:val="24"/>
                <w:shd w:val="clear" w:color="auto" w:fill="FFFFFF"/>
              </w:rPr>
              <w:t>Мектепке (оның ішінде музыкалық, көркемөнер, өнер мектебіне және т.б.) басшылық жасағаны үшін</w:t>
            </w:r>
          </w:p>
        </w:tc>
        <w:tc>
          <w:tcPr>
            <w:tcW w:w="2158"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444"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p>
        </w:tc>
        <w:tc>
          <w:tcPr>
            <w:tcW w:w="1552"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Нақты жүктемеге қарамастан</w:t>
            </w:r>
          </w:p>
        </w:tc>
        <w:tc>
          <w:tcPr>
            <w:tcW w:w="1694"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БЛА-дан</w:t>
            </w:r>
          </w:p>
        </w:tc>
        <w:tc>
          <w:tcPr>
            <w:tcW w:w="1694"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p>
        </w:tc>
      </w:tr>
      <w:tr w:rsidR="00D11539" w:rsidTr="00602218">
        <w:tc>
          <w:tcPr>
            <w:tcW w:w="5054" w:type="dxa"/>
          </w:tcPr>
          <w:p w:rsidR="00D11539" w:rsidRPr="00FF1267" w:rsidRDefault="00FF1267" w:rsidP="00D11539">
            <w:pPr>
              <w:spacing w:line="276" w:lineRule="auto"/>
              <w:jc w:val="both"/>
              <w:rPr>
                <w:rFonts w:ascii="Times New Roman" w:hAnsi="Times New Roman" w:cs="Times New Roman"/>
                <w:color w:val="000000"/>
                <w:spacing w:val="2"/>
                <w:sz w:val="24"/>
                <w:szCs w:val="24"/>
                <w:shd w:val="clear" w:color="auto" w:fill="FFFFFF"/>
              </w:rPr>
            </w:pPr>
            <w:r w:rsidRPr="00886213">
              <w:rPr>
                <w:rFonts w:ascii="Times New Roman" w:hAnsi="Times New Roman" w:cs="Times New Roman"/>
                <w:color w:val="000000"/>
                <w:spacing w:val="2"/>
                <w:sz w:val="24"/>
                <w:szCs w:val="24"/>
              </w:rPr>
              <w:t xml:space="preserve">Директордың оқу ісі жөніндегі орынбасары лауазымы көзделмеген </w:t>
            </w:r>
            <w:r w:rsidRPr="00FF1267">
              <w:rPr>
                <w:rFonts w:ascii="Times New Roman" w:hAnsi="Times New Roman" w:cs="Times New Roman"/>
                <w:color w:val="000000"/>
                <w:spacing w:val="2"/>
                <w:sz w:val="24"/>
                <w:szCs w:val="24"/>
                <w:shd w:val="clear" w:color="auto" w:fill="FFFFFF"/>
              </w:rPr>
              <w:t xml:space="preserve">жеті жылдық музыка мектептерінде, өнер мектептерінде және көркемөнер мектептерінде </w:t>
            </w:r>
            <w:r w:rsidRPr="00FF1267">
              <w:rPr>
                <w:rFonts w:ascii="Times New Roman" w:hAnsi="Times New Roman" w:cs="Times New Roman"/>
                <w:color w:val="000000"/>
                <w:spacing w:val="2"/>
                <w:sz w:val="24"/>
                <w:szCs w:val="24"/>
                <w:shd w:val="clear" w:color="auto" w:fill="FFFFFF"/>
                <w:lang w:val="kk-KZ"/>
              </w:rPr>
              <w:t>о</w:t>
            </w:r>
            <w:r w:rsidRPr="00FF1267">
              <w:rPr>
                <w:rFonts w:ascii="Times New Roman" w:hAnsi="Times New Roman" w:cs="Times New Roman"/>
                <w:color w:val="000000"/>
                <w:spacing w:val="2"/>
                <w:sz w:val="24"/>
                <w:szCs w:val="24"/>
                <w:shd w:val="clear" w:color="auto" w:fill="FFFFFF"/>
              </w:rPr>
              <w:t>қу жұмысына жетекшілік еткені үшін</w:t>
            </w:r>
          </w:p>
        </w:tc>
        <w:tc>
          <w:tcPr>
            <w:tcW w:w="2158"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444"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p>
        </w:tc>
        <w:tc>
          <w:tcPr>
            <w:tcW w:w="1552" w:type="dxa"/>
          </w:tcPr>
          <w:p w:rsidR="00D11539" w:rsidRPr="00C14801" w:rsidRDefault="00FF1267" w:rsidP="00D11539">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Нақты жүктемеге қарамастан</w:t>
            </w:r>
          </w:p>
        </w:tc>
        <w:tc>
          <w:tcPr>
            <w:tcW w:w="1694" w:type="dxa"/>
          </w:tcPr>
          <w:p w:rsidR="00D11539" w:rsidRPr="00C14801" w:rsidRDefault="00FF1267" w:rsidP="00D11539">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БЛА-дан</w:t>
            </w:r>
          </w:p>
        </w:tc>
        <w:tc>
          <w:tcPr>
            <w:tcW w:w="1694"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p>
        </w:tc>
      </w:tr>
      <w:tr w:rsidR="00D11539" w:rsidTr="00602218">
        <w:tc>
          <w:tcPr>
            <w:tcW w:w="5054" w:type="dxa"/>
          </w:tcPr>
          <w:p w:rsidR="00D11539" w:rsidRPr="00B03E11" w:rsidRDefault="00701BD7" w:rsidP="00701BD7">
            <w:pPr>
              <w:spacing w:line="276" w:lineRule="auto"/>
              <w:jc w:val="both"/>
              <w:rPr>
                <w:rFonts w:ascii="Times New Roman" w:eastAsia="Times New Roman" w:hAnsi="Times New Roman" w:cs="Times New Roman"/>
                <w:b/>
                <w:color w:val="000000"/>
                <w:sz w:val="24"/>
                <w:szCs w:val="24"/>
              </w:rPr>
            </w:pPr>
            <w:r w:rsidRPr="00701BD7">
              <w:rPr>
                <w:rFonts w:ascii="Times New Roman" w:hAnsi="Times New Roman" w:cs="Times New Roman"/>
                <w:color w:val="000000"/>
                <w:spacing w:val="2"/>
                <w:sz w:val="24"/>
                <w:szCs w:val="24"/>
                <w:shd w:val="clear" w:color="auto" w:fill="FFFFFF"/>
              </w:rPr>
              <w:t>Оқулықтардың кітапханалық қорымен жұмыс істегені үшін</w:t>
            </w:r>
            <w:r w:rsidRPr="00B03E11">
              <w:rPr>
                <w:rFonts w:ascii="Times New Roman" w:hAnsi="Times New Roman" w:cs="Times New Roman"/>
                <w:color w:val="000000"/>
                <w:spacing w:val="2"/>
                <w:sz w:val="24"/>
                <w:szCs w:val="24"/>
                <w:shd w:val="clear" w:color="auto" w:fill="FFFFFF"/>
              </w:rPr>
              <w:t xml:space="preserve"> </w:t>
            </w:r>
          </w:p>
        </w:tc>
        <w:tc>
          <w:tcPr>
            <w:tcW w:w="2158"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444"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p>
        </w:tc>
        <w:tc>
          <w:tcPr>
            <w:tcW w:w="1552" w:type="dxa"/>
          </w:tcPr>
          <w:p w:rsidR="00D11539" w:rsidRPr="00C14801" w:rsidRDefault="00701BD7" w:rsidP="00D11539">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Нақты жүктемеге қарамастан</w:t>
            </w:r>
          </w:p>
        </w:tc>
        <w:tc>
          <w:tcPr>
            <w:tcW w:w="1694" w:type="dxa"/>
          </w:tcPr>
          <w:p w:rsidR="00D11539" w:rsidRPr="00C14801" w:rsidRDefault="00701BD7" w:rsidP="00D11539">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БЛА-дан</w:t>
            </w:r>
          </w:p>
        </w:tc>
        <w:tc>
          <w:tcPr>
            <w:tcW w:w="1694"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p>
        </w:tc>
      </w:tr>
      <w:tr w:rsidR="00D11539" w:rsidTr="00602218">
        <w:tc>
          <w:tcPr>
            <w:tcW w:w="5054" w:type="dxa"/>
          </w:tcPr>
          <w:p w:rsidR="00D11539" w:rsidRPr="00B3233D" w:rsidRDefault="00701BD7" w:rsidP="00D11539">
            <w:pPr>
              <w:spacing w:line="276" w:lineRule="auto"/>
              <w:jc w:val="both"/>
              <w:rPr>
                <w:rFonts w:ascii="Times New Roman" w:hAnsi="Times New Roman" w:cs="Times New Roman"/>
                <w:color w:val="000000"/>
                <w:spacing w:val="2"/>
                <w:sz w:val="24"/>
                <w:szCs w:val="24"/>
                <w:shd w:val="clear" w:color="auto" w:fill="FFFFFF"/>
              </w:rPr>
            </w:pPr>
            <w:r w:rsidRPr="00701BD7">
              <w:rPr>
                <w:rFonts w:ascii="Times New Roman" w:hAnsi="Times New Roman" w:cs="Times New Roman"/>
                <w:color w:val="000000"/>
                <w:spacing w:val="2"/>
                <w:sz w:val="24"/>
                <w:szCs w:val="24"/>
                <w:shd w:val="clear" w:color="auto" w:fill="FFFFFF"/>
              </w:rPr>
              <w:t>Оқу-тәрбие мекемелерінің басшыларына құрамында кемінде екі арнайы тобы (сыныбы) бар жалпы мектептер мен мектепке дейінгі ұйымдарда мүмкіндіктері шектеулі, ұзақ уақыт емдеуді және айрықша тәрбие жағдайын қажет ететін балалармен, тәрбиеленушілермен жұмыс істегені үшін</w:t>
            </w:r>
          </w:p>
        </w:tc>
        <w:tc>
          <w:tcPr>
            <w:tcW w:w="2158"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444"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p>
        </w:tc>
        <w:tc>
          <w:tcPr>
            <w:tcW w:w="1552" w:type="dxa"/>
          </w:tcPr>
          <w:p w:rsidR="00D11539" w:rsidRPr="00C14801" w:rsidRDefault="00701BD7" w:rsidP="00D11539">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Нақты жүктемеге қарамастан</w:t>
            </w:r>
          </w:p>
        </w:tc>
        <w:tc>
          <w:tcPr>
            <w:tcW w:w="1694" w:type="dxa"/>
          </w:tcPr>
          <w:p w:rsidR="00D11539" w:rsidRPr="00C14801" w:rsidRDefault="00701BD7" w:rsidP="00D11539">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БЛА-дан</w:t>
            </w:r>
          </w:p>
        </w:tc>
        <w:tc>
          <w:tcPr>
            <w:tcW w:w="1694"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p>
        </w:tc>
      </w:tr>
      <w:tr w:rsidR="00D11539" w:rsidTr="00602218">
        <w:tc>
          <w:tcPr>
            <w:tcW w:w="5054" w:type="dxa"/>
          </w:tcPr>
          <w:p w:rsidR="00D11539" w:rsidRPr="00B03E11" w:rsidRDefault="00701BD7" w:rsidP="00701BD7">
            <w:pPr>
              <w:spacing w:line="276" w:lineRule="auto"/>
              <w:jc w:val="both"/>
              <w:rPr>
                <w:rFonts w:ascii="Times New Roman" w:eastAsia="Times New Roman" w:hAnsi="Times New Roman" w:cs="Times New Roman"/>
                <w:color w:val="000000"/>
                <w:sz w:val="24"/>
                <w:szCs w:val="24"/>
              </w:rPr>
            </w:pPr>
            <w:r w:rsidRPr="00701BD7">
              <w:rPr>
                <w:rFonts w:ascii="Times New Roman" w:hAnsi="Times New Roman" w:cs="Times New Roman"/>
                <w:color w:val="000000"/>
                <w:spacing w:val="2"/>
                <w:sz w:val="24"/>
                <w:szCs w:val="24"/>
                <w:shd w:val="clear" w:color="auto" w:fill="FFFFFF"/>
              </w:rPr>
              <w:t>Сынып жетекшілігі (топ жетекшілігі) үшін</w:t>
            </w:r>
            <w:r w:rsidRPr="00B03E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 xml:space="preserve">     </w:t>
            </w:r>
          </w:p>
        </w:tc>
        <w:tc>
          <w:tcPr>
            <w:tcW w:w="2158"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p>
        </w:tc>
        <w:tc>
          <w:tcPr>
            <w:tcW w:w="2444"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p>
        </w:tc>
        <w:tc>
          <w:tcPr>
            <w:tcW w:w="1552"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p>
        </w:tc>
        <w:tc>
          <w:tcPr>
            <w:tcW w:w="1694"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p>
        </w:tc>
        <w:tc>
          <w:tcPr>
            <w:tcW w:w="1694" w:type="dxa"/>
          </w:tcPr>
          <w:p w:rsidR="00D11539" w:rsidRPr="00C14801" w:rsidRDefault="00D11539" w:rsidP="00D11539">
            <w:pPr>
              <w:spacing w:line="276" w:lineRule="auto"/>
              <w:jc w:val="center"/>
              <w:rPr>
                <w:rFonts w:ascii="Times New Roman" w:eastAsia="Times New Roman" w:hAnsi="Times New Roman" w:cs="Times New Roman"/>
                <w:color w:val="000000"/>
                <w:sz w:val="24"/>
                <w:szCs w:val="24"/>
              </w:rPr>
            </w:pPr>
          </w:p>
        </w:tc>
      </w:tr>
      <w:tr w:rsidR="00701BD7" w:rsidTr="00602218">
        <w:tc>
          <w:tcPr>
            <w:tcW w:w="5054" w:type="dxa"/>
          </w:tcPr>
          <w:p w:rsidR="00701BD7" w:rsidRPr="00701BD7" w:rsidRDefault="00701BD7" w:rsidP="00701BD7">
            <w:pPr>
              <w:spacing w:line="276"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color w:val="000000"/>
                <w:sz w:val="24"/>
                <w:szCs w:val="24"/>
                <w:lang w:val="kk-KZ"/>
              </w:rPr>
              <w:t>сыныптар</w:t>
            </w:r>
          </w:p>
        </w:tc>
        <w:tc>
          <w:tcPr>
            <w:tcW w:w="2158"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44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552" w:type="dxa"/>
          </w:tcPr>
          <w:p w:rsidR="00701BD7" w:rsidRDefault="00701BD7" w:rsidP="00B3233D">
            <w:pPr>
              <w:jc w:val="center"/>
            </w:pPr>
            <w:r w:rsidRPr="004C36F6">
              <w:rPr>
                <w:rFonts w:ascii="Times New Roman" w:eastAsia="Times New Roman" w:hAnsi="Times New Roman" w:cs="Times New Roman"/>
                <w:color w:val="000000"/>
                <w:sz w:val="24"/>
                <w:szCs w:val="24"/>
                <w:lang w:val="kk-KZ"/>
              </w:rPr>
              <w:t>Нақты жүктемеге қарамастан</w:t>
            </w:r>
          </w:p>
        </w:tc>
        <w:tc>
          <w:tcPr>
            <w:tcW w:w="1694" w:type="dxa"/>
          </w:tcPr>
          <w:p w:rsidR="00701BD7" w:rsidRDefault="00701BD7" w:rsidP="00701BD7">
            <w:pPr>
              <w:jc w:val="center"/>
            </w:pPr>
            <w:r w:rsidRPr="00D83149">
              <w:rPr>
                <w:rFonts w:ascii="Times New Roman" w:eastAsia="Times New Roman" w:hAnsi="Times New Roman" w:cs="Times New Roman"/>
                <w:color w:val="000000"/>
                <w:sz w:val="24"/>
                <w:szCs w:val="24"/>
              </w:rPr>
              <w:t>БЛА-дан</w:t>
            </w: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r>
      <w:tr w:rsidR="00701BD7" w:rsidTr="00602218">
        <w:tc>
          <w:tcPr>
            <w:tcW w:w="5054" w:type="dxa"/>
          </w:tcPr>
          <w:p w:rsidR="00701BD7" w:rsidRPr="00701BD7" w:rsidRDefault="00701BD7" w:rsidP="00701BD7">
            <w:pPr>
              <w:spacing w:line="276"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5-11(12) </w:t>
            </w:r>
            <w:r>
              <w:rPr>
                <w:rFonts w:ascii="Times New Roman" w:eastAsia="Times New Roman" w:hAnsi="Times New Roman" w:cs="Times New Roman"/>
                <w:color w:val="000000"/>
                <w:sz w:val="24"/>
                <w:szCs w:val="24"/>
                <w:lang w:val="kk-KZ"/>
              </w:rPr>
              <w:t>сыныптар</w:t>
            </w:r>
          </w:p>
        </w:tc>
        <w:tc>
          <w:tcPr>
            <w:tcW w:w="2158"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244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552" w:type="dxa"/>
          </w:tcPr>
          <w:p w:rsidR="00701BD7" w:rsidRDefault="00701BD7" w:rsidP="00B3233D">
            <w:pPr>
              <w:jc w:val="center"/>
            </w:pPr>
            <w:r w:rsidRPr="004C36F6">
              <w:rPr>
                <w:rFonts w:ascii="Times New Roman" w:eastAsia="Times New Roman" w:hAnsi="Times New Roman" w:cs="Times New Roman"/>
                <w:color w:val="000000"/>
                <w:sz w:val="24"/>
                <w:szCs w:val="24"/>
                <w:lang w:val="kk-KZ"/>
              </w:rPr>
              <w:t>Нақты жүктемеге қарамастан</w:t>
            </w:r>
          </w:p>
        </w:tc>
        <w:tc>
          <w:tcPr>
            <w:tcW w:w="1694" w:type="dxa"/>
          </w:tcPr>
          <w:p w:rsidR="00701BD7" w:rsidRDefault="00701BD7" w:rsidP="00701BD7">
            <w:pPr>
              <w:jc w:val="center"/>
            </w:pPr>
            <w:r w:rsidRPr="00D83149">
              <w:rPr>
                <w:rFonts w:ascii="Times New Roman" w:eastAsia="Times New Roman" w:hAnsi="Times New Roman" w:cs="Times New Roman"/>
                <w:color w:val="000000"/>
                <w:sz w:val="24"/>
                <w:szCs w:val="24"/>
              </w:rPr>
              <w:t>БЛА-дан</w:t>
            </w: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r>
      <w:tr w:rsidR="00701BD7" w:rsidTr="00602218">
        <w:tc>
          <w:tcPr>
            <w:tcW w:w="5054" w:type="dxa"/>
          </w:tcPr>
          <w:p w:rsidR="00701BD7" w:rsidRPr="00AB4F6C" w:rsidRDefault="00701BD7" w:rsidP="00701BD7">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ТжәнеКБ ұйымдары </w:t>
            </w:r>
          </w:p>
        </w:tc>
        <w:tc>
          <w:tcPr>
            <w:tcW w:w="2158"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44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552" w:type="dxa"/>
          </w:tcPr>
          <w:p w:rsidR="00701BD7" w:rsidRDefault="00701BD7" w:rsidP="00B3233D">
            <w:pPr>
              <w:jc w:val="center"/>
            </w:pPr>
            <w:r w:rsidRPr="004C36F6">
              <w:rPr>
                <w:rFonts w:ascii="Times New Roman" w:eastAsia="Times New Roman" w:hAnsi="Times New Roman" w:cs="Times New Roman"/>
                <w:color w:val="000000"/>
                <w:sz w:val="24"/>
                <w:szCs w:val="24"/>
                <w:lang w:val="kk-KZ"/>
              </w:rPr>
              <w:t>Нақты жүктемеге қарамастан</w:t>
            </w: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r w:rsidRPr="00D83149">
              <w:rPr>
                <w:rFonts w:ascii="Times New Roman" w:eastAsia="Times New Roman" w:hAnsi="Times New Roman" w:cs="Times New Roman"/>
                <w:color w:val="000000"/>
                <w:sz w:val="24"/>
                <w:szCs w:val="24"/>
              </w:rPr>
              <w:t>БЛА-дан</w:t>
            </w: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r>
      <w:tr w:rsidR="00701BD7" w:rsidTr="00A04A53">
        <w:tc>
          <w:tcPr>
            <w:tcW w:w="14596" w:type="dxa"/>
            <w:gridSpan w:val="6"/>
          </w:tcPr>
          <w:p w:rsidR="00701BD7" w:rsidRPr="00301DF3" w:rsidRDefault="00701BD7" w:rsidP="00301DF3">
            <w:pPr>
              <w:pStyle w:val="a5"/>
              <w:tabs>
                <w:tab w:val="left" w:pos="9498"/>
              </w:tabs>
              <w:spacing w:before="0" w:beforeAutospacing="0" w:after="0" w:afterAutospacing="0" w:line="240" w:lineRule="auto"/>
              <w:jc w:val="both"/>
              <w:rPr>
                <w:rFonts w:ascii="Times New Roman" w:hAnsi="Times New Roman" w:cs="Times New Roman"/>
                <w:color w:val="auto"/>
                <w:spacing w:val="2"/>
                <w:sz w:val="24"/>
                <w:szCs w:val="24"/>
                <w:shd w:val="clear" w:color="auto" w:fill="FFFFFF"/>
              </w:rPr>
            </w:pPr>
            <w:r w:rsidRPr="00886213">
              <w:rPr>
                <w:rFonts w:ascii="Times New Roman" w:hAnsi="Times New Roman" w:cs="Times New Roman"/>
                <w:color w:val="000000"/>
                <w:spacing w:val="2"/>
                <w:sz w:val="24"/>
                <w:szCs w:val="24"/>
              </w:rPr>
              <w:lastRenderedPageBreak/>
              <w:t>Мектептер мен мектеп-интернаттардағы (ерекше білім беруді қажет ететін балаларға арналған арнаулы түзету ұйымдарынан басқа) оқушы (тәрбиеленуші) саны 15-тен кем сыныптарда сынып жетекшілігі, дәптерлер</w:t>
            </w:r>
            <w:r w:rsidRPr="00301DF3">
              <w:rPr>
                <w:rFonts w:ascii="Times New Roman" w:hAnsi="Times New Roman" w:cs="Times New Roman"/>
                <w:color w:val="000000"/>
                <w:spacing w:val="2"/>
                <w:sz w:val="24"/>
                <w:szCs w:val="24"/>
                <w:shd w:val="clear" w:color="auto" w:fill="FFFFFF"/>
              </w:rPr>
              <w:t xml:space="preserve"> </w:t>
            </w:r>
            <w:r w:rsidRPr="00886213">
              <w:rPr>
                <w:rFonts w:ascii="Times New Roman" w:hAnsi="Times New Roman" w:cs="Times New Roman"/>
                <w:color w:val="000000"/>
                <w:spacing w:val="2"/>
                <w:sz w:val="24"/>
                <w:szCs w:val="24"/>
              </w:rPr>
              <w:t>мен жазба жұмыстарын тексергені үшін лауазымдық айлықақыларына (мөлшерлемелеріне) қосымша ақы төлеу көрсетілген қосымша ақылардың белгіленген мөлшерінен 50 пайыз мөлшерінде жүргізіледі. Бұл тәртіп сыныптарды кіші топтарға бөлгенде де қолданылады</w:t>
            </w:r>
            <w:r w:rsidRPr="00886213">
              <w:rPr>
                <w:rFonts w:ascii="Courier New" w:hAnsi="Courier New" w:cs="Courier New"/>
                <w:color w:val="000000"/>
                <w:spacing w:val="2"/>
                <w:sz w:val="20"/>
                <w:szCs w:val="20"/>
              </w:rPr>
              <w:t>.</w:t>
            </w:r>
          </w:p>
        </w:tc>
      </w:tr>
      <w:tr w:rsidR="00701BD7" w:rsidTr="00602218">
        <w:tc>
          <w:tcPr>
            <w:tcW w:w="5054" w:type="dxa"/>
          </w:tcPr>
          <w:p w:rsidR="00701BD7" w:rsidRPr="00301DF3" w:rsidRDefault="00301DF3" w:rsidP="00701BD7">
            <w:pPr>
              <w:spacing w:line="276" w:lineRule="auto"/>
              <w:jc w:val="both"/>
              <w:rPr>
                <w:rFonts w:ascii="Times New Roman" w:eastAsia="Times New Roman" w:hAnsi="Times New Roman" w:cs="Times New Roman"/>
                <w:color w:val="000000"/>
                <w:sz w:val="24"/>
                <w:szCs w:val="24"/>
                <w:lang w:val="kk-KZ"/>
              </w:rPr>
            </w:pPr>
            <w:r w:rsidRPr="00301DF3">
              <w:rPr>
                <w:rFonts w:ascii="Times New Roman" w:hAnsi="Times New Roman" w:cs="Times New Roman"/>
                <w:color w:val="000000"/>
                <w:spacing w:val="2"/>
                <w:sz w:val="24"/>
                <w:szCs w:val="24"/>
                <w:shd w:val="clear" w:color="auto" w:fill="FFFFFF"/>
              </w:rPr>
              <w:t>Дәптерлерді және жазбаша жұмыстарды тексергені үшін</w:t>
            </w:r>
            <w:r w:rsidRPr="00301DF3">
              <w:rPr>
                <w:rFonts w:ascii="Times New Roman" w:hAnsi="Times New Roman" w:cs="Times New Roman"/>
                <w:color w:val="000000"/>
                <w:spacing w:val="2"/>
                <w:sz w:val="24"/>
                <w:szCs w:val="24"/>
                <w:shd w:val="clear" w:color="auto" w:fill="FFFFFF"/>
                <w:lang w:val="kk-KZ"/>
              </w:rPr>
              <w:t xml:space="preserve"> (</w:t>
            </w:r>
            <w:r w:rsidRPr="00301DF3">
              <w:rPr>
                <w:rFonts w:ascii="Times New Roman" w:hAnsi="Times New Roman" w:cs="Times New Roman"/>
                <w:color w:val="000000"/>
                <w:spacing w:val="2"/>
                <w:sz w:val="24"/>
                <w:szCs w:val="24"/>
                <w:shd w:val="clear" w:color="auto" w:fill="FFFFFF"/>
              </w:rPr>
              <w:t>Қосымша ақы дәптер мен жазбаша жұмыстарды тексеру жұмыстың оқу жоспарында көзделген жағдайда белгіленеді</w:t>
            </w:r>
            <w:r w:rsidRPr="00301DF3">
              <w:rPr>
                <w:rFonts w:ascii="Times New Roman" w:hAnsi="Times New Roman" w:cs="Times New Roman"/>
                <w:color w:val="000000"/>
                <w:spacing w:val="2"/>
                <w:sz w:val="24"/>
                <w:szCs w:val="24"/>
                <w:shd w:val="clear" w:color="auto" w:fill="FFFFFF"/>
                <w:lang w:val="kk-KZ"/>
              </w:rPr>
              <w:t>)</w:t>
            </w:r>
          </w:p>
        </w:tc>
        <w:tc>
          <w:tcPr>
            <w:tcW w:w="2158"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244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r>
      <w:tr w:rsidR="00701BD7" w:rsidTr="00602218">
        <w:tc>
          <w:tcPr>
            <w:tcW w:w="5054" w:type="dxa"/>
          </w:tcPr>
          <w:p w:rsidR="00701BD7" w:rsidRPr="00301DF3" w:rsidRDefault="00301DF3" w:rsidP="00701BD7">
            <w:pPr>
              <w:spacing w:line="276"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1-4 сынып мұғалімдеріне</w:t>
            </w:r>
          </w:p>
        </w:tc>
        <w:tc>
          <w:tcPr>
            <w:tcW w:w="2158"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44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552" w:type="dxa"/>
          </w:tcPr>
          <w:p w:rsidR="00701BD7" w:rsidRPr="00AB4F6C" w:rsidRDefault="00301DF3" w:rsidP="00701BD7">
            <w:pPr>
              <w:spacing w:line="276" w:lineRule="auto"/>
              <w:jc w:val="center"/>
              <w:rPr>
                <w:rFonts w:ascii="Times New Roman" w:eastAsia="Times New Roman" w:hAnsi="Times New Roman" w:cs="Times New Roman"/>
                <w:color w:val="000000"/>
                <w:sz w:val="24"/>
                <w:szCs w:val="24"/>
              </w:rPr>
            </w:pPr>
            <w:r w:rsidRPr="004C36F6">
              <w:rPr>
                <w:rFonts w:ascii="Times New Roman" w:eastAsia="Times New Roman" w:hAnsi="Times New Roman" w:cs="Times New Roman"/>
                <w:color w:val="000000"/>
                <w:sz w:val="24"/>
                <w:szCs w:val="24"/>
                <w:lang w:val="kk-KZ"/>
              </w:rPr>
              <w:t>Нақты жүктемеге қарамастан</w:t>
            </w:r>
          </w:p>
        </w:tc>
        <w:tc>
          <w:tcPr>
            <w:tcW w:w="1694" w:type="dxa"/>
          </w:tcPr>
          <w:p w:rsidR="00701BD7" w:rsidRPr="00AB4F6C" w:rsidRDefault="00301DF3" w:rsidP="00701BD7">
            <w:pPr>
              <w:spacing w:line="276" w:lineRule="auto"/>
              <w:jc w:val="center"/>
              <w:rPr>
                <w:rFonts w:ascii="Times New Roman" w:eastAsia="Times New Roman" w:hAnsi="Times New Roman" w:cs="Times New Roman"/>
                <w:color w:val="000000"/>
                <w:sz w:val="24"/>
                <w:szCs w:val="24"/>
              </w:rPr>
            </w:pPr>
            <w:r w:rsidRPr="00D83149">
              <w:rPr>
                <w:rFonts w:ascii="Times New Roman" w:eastAsia="Times New Roman" w:hAnsi="Times New Roman" w:cs="Times New Roman"/>
                <w:color w:val="000000"/>
                <w:sz w:val="24"/>
                <w:szCs w:val="24"/>
              </w:rPr>
              <w:t>БЛА-дан</w:t>
            </w: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r>
      <w:tr w:rsidR="00701BD7" w:rsidTr="00602218">
        <w:tc>
          <w:tcPr>
            <w:tcW w:w="5054" w:type="dxa"/>
          </w:tcPr>
          <w:p w:rsidR="00701BD7" w:rsidRPr="00301DF3" w:rsidRDefault="00301DF3" w:rsidP="00701BD7">
            <w:pPr>
              <w:spacing w:line="276" w:lineRule="auto"/>
              <w:jc w:val="both"/>
              <w:rPr>
                <w:rFonts w:ascii="Times New Roman" w:hAnsi="Times New Roman" w:cs="Times New Roman"/>
                <w:color w:val="000000"/>
                <w:spacing w:val="2"/>
                <w:sz w:val="24"/>
                <w:szCs w:val="24"/>
                <w:shd w:val="clear" w:color="auto" w:fill="FFFFFF"/>
              </w:rPr>
            </w:pPr>
            <w:r w:rsidRPr="00301DF3">
              <w:rPr>
                <w:rFonts w:ascii="Times New Roman" w:hAnsi="Times New Roman" w:cs="Times New Roman"/>
                <w:color w:val="000000"/>
                <w:spacing w:val="2"/>
                <w:sz w:val="24"/>
                <w:szCs w:val="24"/>
                <w:shd w:val="clear" w:color="auto" w:fill="FFFFFF"/>
              </w:rPr>
              <w:t>Оқу орыс тілінде жүретін мектептерде (сыныптарда) қазақ тілі мен басқа да ұлттық тілдерді және оқу ұлттық тілдерде жүретін мектептерде (сыныптарда) орыс тілін 1-4 сыныпта жүргізетін осы пәндердің мұғалімдеріне</w:t>
            </w:r>
          </w:p>
        </w:tc>
        <w:tc>
          <w:tcPr>
            <w:tcW w:w="2158"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444" w:type="dxa"/>
          </w:tcPr>
          <w:p w:rsidR="00701BD7" w:rsidRPr="00AB4F6C" w:rsidRDefault="00301DF3" w:rsidP="00301DF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Мұғалімнің нақты жүктемесіне байланысты </w:t>
            </w: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301DF3" w:rsidP="00701BD7">
            <w:pPr>
              <w:spacing w:line="276" w:lineRule="auto"/>
              <w:jc w:val="center"/>
              <w:rPr>
                <w:rFonts w:ascii="Times New Roman" w:eastAsia="Times New Roman" w:hAnsi="Times New Roman" w:cs="Times New Roman"/>
                <w:color w:val="000000"/>
                <w:sz w:val="24"/>
                <w:szCs w:val="24"/>
              </w:rPr>
            </w:pPr>
            <w:r w:rsidRPr="00D83149">
              <w:rPr>
                <w:rFonts w:ascii="Times New Roman" w:eastAsia="Times New Roman" w:hAnsi="Times New Roman" w:cs="Times New Roman"/>
                <w:color w:val="000000"/>
                <w:sz w:val="24"/>
                <w:szCs w:val="24"/>
              </w:rPr>
              <w:t>БЛА-дан</w:t>
            </w: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r>
      <w:tr w:rsidR="000763B8" w:rsidTr="00602218">
        <w:tc>
          <w:tcPr>
            <w:tcW w:w="5054" w:type="dxa"/>
          </w:tcPr>
          <w:p w:rsidR="000763B8" w:rsidRPr="00AB4F6C" w:rsidRDefault="000763B8" w:rsidP="000763B8">
            <w:pPr>
              <w:spacing w:line="276" w:lineRule="auto"/>
              <w:jc w:val="both"/>
              <w:rPr>
                <w:rFonts w:ascii="Times New Roman" w:eastAsia="Times New Roman" w:hAnsi="Times New Roman" w:cs="Times New Roman"/>
                <w:color w:val="000000"/>
                <w:sz w:val="24"/>
                <w:szCs w:val="24"/>
              </w:rPr>
            </w:pPr>
            <w:r w:rsidRPr="000763B8">
              <w:rPr>
                <w:rFonts w:ascii="Times New Roman" w:hAnsi="Times New Roman" w:cs="Times New Roman"/>
                <w:color w:val="000000"/>
                <w:spacing w:val="2"/>
                <w:sz w:val="24"/>
                <w:szCs w:val="24"/>
                <w:shd w:val="clear" w:color="auto" w:fill="FFFFFF"/>
              </w:rPr>
              <w:t xml:space="preserve">Жазбаша жұмыстарды тексергені үшін 5-11 (12) сынып мұғалімдеріне, техникалық және кәсіптік білім беру ұйымдарының </w:t>
            </w:r>
            <w:proofErr w:type="gramStart"/>
            <w:r w:rsidRPr="000763B8">
              <w:rPr>
                <w:rFonts w:ascii="Times New Roman" w:hAnsi="Times New Roman" w:cs="Times New Roman"/>
                <w:color w:val="000000"/>
                <w:spacing w:val="2"/>
                <w:sz w:val="24"/>
                <w:szCs w:val="24"/>
                <w:shd w:val="clear" w:color="auto" w:fill="FFFFFF"/>
              </w:rPr>
              <w:t>оқытушыларына:</w:t>
            </w:r>
            <w:r w:rsidRPr="000763B8">
              <w:rPr>
                <w:rFonts w:ascii="Times New Roman" w:hAnsi="Times New Roman" w:cs="Times New Roman"/>
                <w:color w:val="000000"/>
                <w:spacing w:val="2"/>
                <w:sz w:val="24"/>
                <w:szCs w:val="24"/>
              </w:rPr>
              <w:br/>
            </w:r>
            <w:r w:rsidRPr="000763B8">
              <w:rPr>
                <w:rFonts w:ascii="Times New Roman" w:hAnsi="Times New Roman" w:cs="Times New Roman"/>
                <w:color w:val="000000"/>
                <w:spacing w:val="2"/>
                <w:sz w:val="24"/>
                <w:szCs w:val="24"/>
                <w:shd w:val="clear" w:color="auto" w:fill="FFFFFF"/>
              </w:rPr>
              <w:t>қазақ</w:t>
            </w:r>
            <w:proofErr w:type="gramEnd"/>
            <w:r w:rsidRPr="000763B8">
              <w:rPr>
                <w:rFonts w:ascii="Times New Roman" w:hAnsi="Times New Roman" w:cs="Times New Roman"/>
                <w:color w:val="000000"/>
                <w:spacing w:val="2"/>
                <w:sz w:val="24"/>
                <w:szCs w:val="24"/>
                <w:shd w:val="clear" w:color="auto" w:fill="FFFFFF"/>
              </w:rPr>
              <w:t>, орыс тілдері, басқа ұлттық тілдер мен әдебиет бойынша.</w:t>
            </w:r>
          </w:p>
        </w:tc>
        <w:tc>
          <w:tcPr>
            <w:tcW w:w="2158" w:type="dxa"/>
          </w:tcPr>
          <w:p w:rsidR="000763B8" w:rsidRPr="00AB4F6C" w:rsidRDefault="000763B8" w:rsidP="000763B8">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444" w:type="dxa"/>
          </w:tcPr>
          <w:p w:rsidR="000763B8" w:rsidRPr="00AB4F6C" w:rsidRDefault="000763B8" w:rsidP="000763B8">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Мұғалімнің нақты жүктемесіне байланысты</w:t>
            </w:r>
          </w:p>
        </w:tc>
        <w:tc>
          <w:tcPr>
            <w:tcW w:w="1552" w:type="dxa"/>
          </w:tcPr>
          <w:p w:rsidR="000763B8" w:rsidRPr="00AB4F6C" w:rsidRDefault="000763B8" w:rsidP="000763B8">
            <w:pPr>
              <w:spacing w:line="276" w:lineRule="auto"/>
              <w:jc w:val="center"/>
              <w:rPr>
                <w:rFonts w:ascii="Times New Roman" w:eastAsia="Times New Roman" w:hAnsi="Times New Roman" w:cs="Times New Roman"/>
                <w:color w:val="000000"/>
                <w:sz w:val="24"/>
                <w:szCs w:val="24"/>
              </w:rPr>
            </w:pPr>
          </w:p>
        </w:tc>
        <w:tc>
          <w:tcPr>
            <w:tcW w:w="1694" w:type="dxa"/>
          </w:tcPr>
          <w:p w:rsidR="000763B8" w:rsidRDefault="000763B8" w:rsidP="000763B8">
            <w:pPr>
              <w:jc w:val="center"/>
            </w:pPr>
            <w:r w:rsidRPr="00F349B3">
              <w:rPr>
                <w:rFonts w:ascii="Times New Roman" w:eastAsia="Times New Roman" w:hAnsi="Times New Roman" w:cs="Times New Roman"/>
                <w:color w:val="000000"/>
                <w:sz w:val="24"/>
                <w:szCs w:val="24"/>
              </w:rPr>
              <w:t>БЛА-дан</w:t>
            </w:r>
          </w:p>
        </w:tc>
        <w:tc>
          <w:tcPr>
            <w:tcW w:w="1694" w:type="dxa"/>
          </w:tcPr>
          <w:p w:rsidR="000763B8" w:rsidRPr="00AB4F6C" w:rsidRDefault="000763B8" w:rsidP="000763B8">
            <w:pPr>
              <w:spacing w:line="276" w:lineRule="auto"/>
              <w:jc w:val="center"/>
              <w:rPr>
                <w:rFonts w:ascii="Times New Roman" w:eastAsia="Times New Roman" w:hAnsi="Times New Roman" w:cs="Times New Roman"/>
                <w:color w:val="000000"/>
                <w:sz w:val="24"/>
                <w:szCs w:val="24"/>
              </w:rPr>
            </w:pPr>
          </w:p>
        </w:tc>
      </w:tr>
      <w:tr w:rsidR="000763B8" w:rsidTr="00602218">
        <w:tc>
          <w:tcPr>
            <w:tcW w:w="5054" w:type="dxa"/>
          </w:tcPr>
          <w:p w:rsidR="000763B8" w:rsidRPr="000763B8" w:rsidRDefault="000763B8" w:rsidP="000763B8">
            <w:pPr>
              <w:spacing w:line="276" w:lineRule="auto"/>
              <w:jc w:val="both"/>
              <w:rPr>
                <w:rFonts w:ascii="Times New Roman" w:eastAsia="Times New Roman" w:hAnsi="Times New Roman" w:cs="Times New Roman"/>
                <w:color w:val="000000"/>
                <w:sz w:val="24"/>
                <w:szCs w:val="24"/>
              </w:rPr>
            </w:pPr>
            <w:r w:rsidRPr="000763B8">
              <w:rPr>
                <w:rFonts w:ascii="Times New Roman" w:hAnsi="Times New Roman" w:cs="Times New Roman"/>
                <w:color w:val="000000"/>
                <w:spacing w:val="2"/>
                <w:sz w:val="24"/>
                <w:szCs w:val="24"/>
                <w:shd w:val="clear" w:color="auto" w:fill="FFFFFF"/>
              </w:rPr>
              <w:t xml:space="preserve">Жазбаша жұмыстарды тексергені үшін 5-11 (12) сынып мұғалімдеріне, техникалық және кәсіптік білім беру ұйымдарының </w:t>
            </w:r>
            <w:proofErr w:type="gramStart"/>
            <w:r w:rsidRPr="000763B8">
              <w:rPr>
                <w:rFonts w:ascii="Times New Roman" w:hAnsi="Times New Roman" w:cs="Times New Roman"/>
                <w:color w:val="000000"/>
                <w:spacing w:val="2"/>
                <w:sz w:val="24"/>
                <w:szCs w:val="24"/>
                <w:shd w:val="clear" w:color="auto" w:fill="FFFFFF"/>
              </w:rPr>
              <w:t>оқытушыларына:</w:t>
            </w:r>
            <w:r w:rsidRPr="000763B8">
              <w:rPr>
                <w:rFonts w:ascii="Times New Roman" w:hAnsi="Times New Roman" w:cs="Times New Roman"/>
                <w:color w:val="000000"/>
                <w:spacing w:val="2"/>
                <w:sz w:val="24"/>
                <w:szCs w:val="24"/>
              </w:rPr>
              <w:br/>
            </w:r>
            <w:r w:rsidRPr="000763B8">
              <w:rPr>
                <w:rFonts w:ascii="Times New Roman" w:hAnsi="Times New Roman" w:cs="Times New Roman"/>
                <w:color w:val="000000"/>
                <w:spacing w:val="2"/>
                <w:sz w:val="24"/>
                <w:szCs w:val="24"/>
                <w:shd w:val="clear" w:color="auto" w:fill="FFFFFF"/>
              </w:rPr>
              <w:t>математика</w:t>
            </w:r>
            <w:proofErr w:type="gramEnd"/>
            <w:r w:rsidRPr="000763B8">
              <w:rPr>
                <w:rFonts w:ascii="Times New Roman" w:hAnsi="Times New Roman" w:cs="Times New Roman"/>
                <w:color w:val="000000"/>
                <w:spacing w:val="2"/>
                <w:sz w:val="24"/>
                <w:szCs w:val="24"/>
                <w:shd w:val="clear" w:color="auto" w:fill="FFFFFF"/>
              </w:rPr>
              <w:t xml:space="preserve">, химия, физика, биология, шет </w:t>
            </w:r>
            <w:r w:rsidRPr="000763B8">
              <w:rPr>
                <w:rFonts w:ascii="Times New Roman" w:hAnsi="Times New Roman" w:cs="Times New Roman"/>
                <w:color w:val="000000"/>
                <w:spacing w:val="2"/>
                <w:sz w:val="24"/>
                <w:szCs w:val="24"/>
                <w:shd w:val="clear" w:color="auto" w:fill="FFFFFF"/>
              </w:rPr>
              <w:lastRenderedPageBreak/>
              <w:t>тілі, стенография, сызу, құрастыру, техникалық механика бойынша</w:t>
            </w:r>
          </w:p>
        </w:tc>
        <w:tc>
          <w:tcPr>
            <w:tcW w:w="2158" w:type="dxa"/>
          </w:tcPr>
          <w:p w:rsidR="000763B8" w:rsidRPr="00AB4F6C" w:rsidRDefault="000763B8" w:rsidP="000763B8">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40%</w:t>
            </w:r>
          </w:p>
        </w:tc>
        <w:tc>
          <w:tcPr>
            <w:tcW w:w="2444" w:type="dxa"/>
          </w:tcPr>
          <w:p w:rsidR="000763B8" w:rsidRPr="00AB4F6C" w:rsidRDefault="000763B8" w:rsidP="000763B8">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Мұғалімнің нақты жүктемесіне байланысты</w:t>
            </w:r>
          </w:p>
        </w:tc>
        <w:tc>
          <w:tcPr>
            <w:tcW w:w="1552" w:type="dxa"/>
          </w:tcPr>
          <w:p w:rsidR="000763B8" w:rsidRPr="00AB4F6C" w:rsidRDefault="000763B8" w:rsidP="000763B8">
            <w:pPr>
              <w:spacing w:line="276" w:lineRule="auto"/>
              <w:jc w:val="center"/>
              <w:rPr>
                <w:rFonts w:ascii="Times New Roman" w:eastAsia="Times New Roman" w:hAnsi="Times New Roman" w:cs="Times New Roman"/>
                <w:color w:val="000000"/>
                <w:sz w:val="24"/>
                <w:szCs w:val="24"/>
              </w:rPr>
            </w:pPr>
          </w:p>
        </w:tc>
        <w:tc>
          <w:tcPr>
            <w:tcW w:w="1694" w:type="dxa"/>
          </w:tcPr>
          <w:p w:rsidR="000763B8" w:rsidRDefault="000763B8" w:rsidP="000763B8">
            <w:pPr>
              <w:jc w:val="center"/>
            </w:pPr>
            <w:r w:rsidRPr="00F349B3">
              <w:rPr>
                <w:rFonts w:ascii="Times New Roman" w:eastAsia="Times New Roman" w:hAnsi="Times New Roman" w:cs="Times New Roman"/>
                <w:color w:val="000000"/>
                <w:sz w:val="24"/>
                <w:szCs w:val="24"/>
              </w:rPr>
              <w:t>БЛА-дан</w:t>
            </w:r>
          </w:p>
        </w:tc>
        <w:tc>
          <w:tcPr>
            <w:tcW w:w="1694" w:type="dxa"/>
          </w:tcPr>
          <w:p w:rsidR="000763B8" w:rsidRPr="00AB4F6C" w:rsidRDefault="000763B8" w:rsidP="000763B8">
            <w:pPr>
              <w:spacing w:line="276" w:lineRule="auto"/>
              <w:jc w:val="center"/>
              <w:rPr>
                <w:rFonts w:ascii="Times New Roman" w:eastAsia="Times New Roman" w:hAnsi="Times New Roman" w:cs="Times New Roman"/>
                <w:color w:val="000000"/>
                <w:sz w:val="24"/>
                <w:szCs w:val="24"/>
              </w:rPr>
            </w:pPr>
          </w:p>
        </w:tc>
      </w:tr>
      <w:tr w:rsidR="00701BD7" w:rsidTr="00602218">
        <w:tc>
          <w:tcPr>
            <w:tcW w:w="5054" w:type="dxa"/>
          </w:tcPr>
          <w:p w:rsidR="000763B8" w:rsidRPr="000763B8" w:rsidRDefault="000763B8" w:rsidP="00701BD7">
            <w:pPr>
              <w:spacing w:line="276" w:lineRule="auto"/>
              <w:jc w:val="both"/>
              <w:rPr>
                <w:rFonts w:ascii="Times New Roman" w:eastAsia="Times New Roman" w:hAnsi="Times New Roman" w:cs="Times New Roman"/>
                <w:color w:val="000000"/>
                <w:sz w:val="24"/>
                <w:szCs w:val="24"/>
              </w:rPr>
            </w:pPr>
            <w:r w:rsidRPr="000763B8">
              <w:rPr>
                <w:rFonts w:ascii="Times New Roman" w:hAnsi="Times New Roman" w:cs="Times New Roman"/>
                <w:color w:val="000000"/>
                <w:spacing w:val="2"/>
                <w:sz w:val="24"/>
                <w:szCs w:val="24"/>
                <w:shd w:val="clear" w:color="auto" w:fill="FFFFFF"/>
              </w:rPr>
              <w:lastRenderedPageBreak/>
              <w:t>білім беру ұйымдарында оқитын ерекше білім беру қажеттіліктері бар балалармен жұмыс істегені үшін</w:t>
            </w:r>
          </w:p>
          <w:p w:rsidR="00701BD7" w:rsidRPr="000763B8" w:rsidRDefault="00701BD7" w:rsidP="00701BD7">
            <w:pPr>
              <w:spacing w:line="276" w:lineRule="auto"/>
              <w:jc w:val="both"/>
              <w:rPr>
                <w:rFonts w:ascii="Times New Roman" w:eastAsia="Times New Roman" w:hAnsi="Times New Roman" w:cs="Times New Roman"/>
                <w:color w:val="000000"/>
                <w:sz w:val="24"/>
                <w:szCs w:val="24"/>
              </w:rPr>
            </w:pPr>
          </w:p>
        </w:tc>
        <w:tc>
          <w:tcPr>
            <w:tcW w:w="2158"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444" w:type="dxa"/>
          </w:tcPr>
          <w:p w:rsidR="00701BD7" w:rsidRPr="00AB4F6C" w:rsidRDefault="000763B8"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Мұғалімнің нақты жүктемесіне байланысты</w:t>
            </w: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0763B8" w:rsidP="00701BD7">
            <w:pPr>
              <w:spacing w:line="276" w:lineRule="auto"/>
              <w:jc w:val="center"/>
              <w:rPr>
                <w:rFonts w:ascii="Times New Roman" w:eastAsia="Times New Roman" w:hAnsi="Times New Roman" w:cs="Times New Roman"/>
                <w:color w:val="000000"/>
                <w:sz w:val="24"/>
                <w:szCs w:val="24"/>
              </w:rPr>
            </w:pPr>
            <w:r w:rsidRPr="00F349B3">
              <w:rPr>
                <w:rFonts w:ascii="Times New Roman" w:eastAsia="Times New Roman" w:hAnsi="Times New Roman" w:cs="Times New Roman"/>
                <w:color w:val="000000"/>
                <w:sz w:val="24"/>
                <w:szCs w:val="24"/>
              </w:rPr>
              <w:t>БЛА-дан</w:t>
            </w: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r>
      <w:tr w:rsidR="00701BD7" w:rsidTr="00602218">
        <w:tc>
          <w:tcPr>
            <w:tcW w:w="5054" w:type="dxa"/>
          </w:tcPr>
          <w:p w:rsidR="000763B8" w:rsidRPr="000763B8" w:rsidRDefault="000763B8" w:rsidP="00701BD7">
            <w:pPr>
              <w:spacing w:line="276" w:lineRule="auto"/>
              <w:jc w:val="both"/>
              <w:rPr>
                <w:rFonts w:ascii="Times New Roman" w:hAnsi="Times New Roman" w:cs="Times New Roman"/>
                <w:color w:val="000000"/>
                <w:spacing w:val="2"/>
                <w:sz w:val="24"/>
                <w:szCs w:val="24"/>
                <w:shd w:val="clear" w:color="auto" w:fill="FFFFFF"/>
              </w:rPr>
            </w:pPr>
            <w:r w:rsidRPr="000763B8">
              <w:rPr>
                <w:rFonts w:ascii="Times New Roman" w:hAnsi="Times New Roman" w:cs="Times New Roman"/>
                <w:color w:val="000000"/>
                <w:spacing w:val="2"/>
                <w:sz w:val="24"/>
                <w:szCs w:val="24"/>
                <w:shd w:val="clear" w:color="auto" w:fill="FFFFFF"/>
              </w:rPr>
              <w:t>Кәмелетке толмағандарды бейімдеу орталықтары мен тәрбие колонияларындағы, қылмыстық-атқару жүйесі мекемелері жанындағы техникалық және кәсіптік білім беру ұйымдарындағы, мектептердегі, кешкі (ауысымдық) жалпы орта білім беру мектептеріндегі және оқу-консультациялық пункттердегі және басқа да мінез-құлқы девиантты балаларға арналған мекемелердегі балалармен жұмыс істегені үшін</w:t>
            </w:r>
          </w:p>
          <w:p w:rsidR="00701BD7" w:rsidRPr="004A6076" w:rsidRDefault="00701BD7" w:rsidP="00701BD7">
            <w:pPr>
              <w:spacing w:line="276" w:lineRule="auto"/>
              <w:jc w:val="both"/>
              <w:rPr>
                <w:rFonts w:ascii="Times New Roman" w:eastAsia="Times New Roman" w:hAnsi="Times New Roman" w:cs="Times New Roman"/>
                <w:b/>
                <w:color w:val="000000"/>
                <w:sz w:val="24"/>
                <w:szCs w:val="24"/>
              </w:rPr>
            </w:pPr>
          </w:p>
        </w:tc>
        <w:tc>
          <w:tcPr>
            <w:tcW w:w="2158" w:type="dxa"/>
          </w:tcPr>
          <w:p w:rsidR="00701BD7" w:rsidRDefault="00701BD7"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444" w:type="dxa"/>
          </w:tcPr>
          <w:p w:rsidR="00701BD7" w:rsidRDefault="000763B8"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Мұғалімнің нақты жүктемесіне байланысты</w:t>
            </w: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Default="000763B8" w:rsidP="00701BD7">
            <w:pPr>
              <w:spacing w:line="276" w:lineRule="auto"/>
              <w:jc w:val="center"/>
              <w:rPr>
                <w:rFonts w:ascii="Times New Roman" w:eastAsia="Times New Roman" w:hAnsi="Times New Roman" w:cs="Times New Roman"/>
                <w:color w:val="000000"/>
                <w:sz w:val="24"/>
                <w:szCs w:val="24"/>
              </w:rPr>
            </w:pPr>
            <w:r w:rsidRPr="00F349B3">
              <w:rPr>
                <w:rFonts w:ascii="Times New Roman" w:eastAsia="Times New Roman" w:hAnsi="Times New Roman" w:cs="Times New Roman"/>
                <w:color w:val="000000"/>
                <w:sz w:val="24"/>
                <w:szCs w:val="24"/>
              </w:rPr>
              <w:t>БЛА-дан</w:t>
            </w: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r>
      <w:tr w:rsidR="00701BD7" w:rsidTr="00602218">
        <w:tc>
          <w:tcPr>
            <w:tcW w:w="5054" w:type="dxa"/>
          </w:tcPr>
          <w:p w:rsidR="00701BD7" w:rsidRPr="008E251F" w:rsidRDefault="000763B8" w:rsidP="00701BD7">
            <w:pPr>
              <w:spacing w:line="276" w:lineRule="auto"/>
              <w:jc w:val="both"/>
              <w:rPr>
                <w:rFonts w:ascii="Times New Roman" w:hAnsi="Times New Roman" w:cs="Times New Roman"/>
                <w:color w:val="000000"/>
                <w:spacing w:val="2"/>
                <w:sz w:val="24"/>
                <w:szCs w:val="24"/>
                <w:shd w:val="clear" w:color="auto" w:fill="FFFFFF"/>
              </w:rPr>
            </w:pPr>
            <w:r w:rsidRPr="008E251F">
              <w:rPr>
                <w:rFonts w:ascii="Times New Roman" w:hAnsi="Times New Roman" w:cs="Times New Roman"/>
                <w:color w:val="000000"/>
                <w:spacing w:val="2"/>
                <w:sz w:val="24"/>
                <w:szCs w:val="24"/>
                <w:shd w:val="clear" w:color="auto" w:fill="FFFFFF"/>
              </w:rPr>
              <w:t>Жетім балаларға, ата-анасының қамқорлығынсыз қалған балаларға арналған балалар үйлерінде, отбасылық үлгідегі балалар үйлерінде, жетімханаларда, мектеп интернаттарда және мүмкіндіктері шектеулі балалар контингентінің жетім балалар мен ата-анасының қамқорлығынсыз қалған балалармен жұмыс істегені үшін</w:t>
            </w:r>
            <w:r w:rsidRPr="008E251F">
              <w:rPr>
                <w:rFonts w:ascii="Times New Roman" w:hAnsi="Times New Roman" w:cs="Times New Roman"/>
                <w:color w:val="000000"/>
                <w:spacing w:val="2"/>
                <w:sz w:val="24"/>
                <w:szCs w:val="24"/>
                <w:shd w:val="clear" w:color="auto" w:fill="FFFFFF"/>
                <w:lang w:val="kk-KZ"/>
              </w:rPr>
              <w:t>.</w:t>
            </w:r>
            <w:r w:rsidRPr="008E251F">
              <w:rPr>
                <w:rFonts w:ascii="Times New Roman" w:hAnsi="Times New Roman" w:cs="Times New Roman"/>
                <w:color w:val="000000"/>
                <w:spacing w:val="2"/>
                <w:sz w:val="24"/>
                <w:szCs w:val="24"/>
                <w:shd w:val="clear" w:color="auto" w:fill="FFFFFF"/>
              </w:rPr>
              <w:t xml:space="preserve"> Жетім балаларға, ата-анасының қамқорлығынсыз қалған балаларға арналған балалар үйлерінде, балалар интернат үйлерінде, отбасылық </w:t>
            </w:r>
            <w:r w:rsidRPr="008E251F">
              <w:rPr>
                <w:rFonts w:ascii="Times New Roman" w:hAnsi="Times New Roman" w:cs="Times New Roman"/>
                <w:color w:val="000000"/>
                <w:spacing w:val="2"/>
                <w:sz w:val="24"/>
                <w:szCs w:val="24"/>
                <w:shd w:val="clear" w:color="auto" w:fill="FFFFFF"/>
              </w:rPr>
              <w:lastRenderedPageBreak/>
              <w:t>үлгідегі балалар үйлерінде, жетімханаларда, мектеп-интернаттарда және дене бітімінің немесе ақыл-ойының дамуында кемістігі бар, ұзақ уақыт емделуді қажет ететін, психикалық дамуы арт</w:t>
            </w:r>
            <w:r w:rsidR="00C251C3" w:rsidRPr="008E251F">
              <w:rPr>
                <w:rFonts w:ascii="Times New Roman" w:hAnsi="Times New Roman" w:cs="Times New Roman"/>
                <w:color w:val="000000"/>
                <w:spacing w:val="2"/>
                <w:sz w:val="24"/>
                <w:szCs w:val="24"/>
                <w:shd w:val="clear" w:color="auto" w:fill="FFFFFF"/>
              </w:rPr>
              <w:t>та қалған балалар контингентімен</w:t>
            </w:r>
            <w:r w:rsidR="00C251C3" w:rsidRPr="008E251F">
              <w:rPr>
                <w:rFonts w:ascii="Times New Roman" w:hAnsi="Times New Roman" w:cs="Times New Roman"/>
                <w:color w:val="000000"/>
                <w:spacing w:val="2"/>
                <w:sz w:val="24"/>
                <w:szCs w:val="24"/>
                <w:shd w:val="clear" w:color="auto" w:fill="FFFFFF"/>
                <w:lang w:val="kk-KZ"/>
              </w:rPr>
              <w:t xml:space="preserve"> жұмыс істегені үшін </w:t>
            </w:r>
            <w:r w:rsidRPr="008E251F">
              <w:rPr>
                <w:rFonts w:ascii="Times New Roman" w:hAnsi="Times New Roman" w:cs="Times New Roman"/>
                <w:color w:val="000000"/>
                <w:spacing w:val="2"/>
                <w:sz w:val="24"/>
                <w:szCs w:val="24"/>
                <w:shd w:val="clear" w:color="auto" w:fill="FFFFFF"/>
              </w:rPr>
              <w:t xml:space="preserve"> қосымша ақылар екі негіздеме бойынша белгіленеді (жетім балалар мен ата-анасының қамқорлығынсыз қалған балалармен жұмыс істегені үшін және даму, оқу мүмкіндігі шектеулі балалармен жұмыс істегені үшін)</w:t>
            </w:r>
          </w:p>
        </w:tc>
        <w:tc>
          <w:tcPr>
            <w:tcW w:w="2158" w:type="dxa"/>
          </w:tcPr>
          <w:p w:rsidR="00701BD7" w:rsidRDefault="00701BD7"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30%</w:t>
            </w:r>
          </w:p>
        </w:tc>
        <w:tc>
          <w:tcPr>
            <w:tcW w:w="2444" w:type="dxa"/>
          </w:tcPr>
          <w:p w:rsidR="00701BD7" w:rsidRDefault="00C251C3"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Мұғалімнің нақты жүктемесіне байланысты</w:t>
            </w: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Default="00C251C3" w:rsidP="00701BD7">
            <w:pPr>
              <w:spacing w:line="276" w:lineRule="auto"/>
              <w:jc w:val="center"/>
              <w:rPr>
                <w:rFonts w:ascii="Times New Roman" w:eastAsia="Times New Roman" w:hAnsi="Times New Roman" w:cs="Times New Roman"/>
                <w:color w:val="000000"/>
                <w:sz w:val="24"/>
                <w:szCs w:val="24"/>
              </w:rPr>
            </w:pPr>
            <w:r w:rsidRPr="00F349B3">
              <w:rPr>
                <w:rFonts w:ascii="Times New Roman" w:eastAsia="Times New Roman" w:hAnsi="Times New Roman" w:cs="Times New Roman"/>
                <w:color w:val="000000"/>
                <w:sz w:val="24"/>
                <w:szCs w:val="24"/>
              </w:rPr>
              <w:t>БЛА-дан</w:t>
            </w: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r>
      <w:tr w:rsidR="00701BD7" w:rsidTr="00602218">
        <w:tc>
          <w:tcPr>
            <w:tcW w:w="5054" w:type="dxa"/>
          </w:tcPr>
          <w:p w:rsidR="00F46155" w:rsidRDefault="00F46155" w:rsidP="00701BD7">
            <w:pPr>
              <w:spacing w:line="276" w:lineRule="auto"/>
              <w:jc w:val="both"/>
              <w:rPr>
                <w:rFonts w:ascii="Times New Roman" w:hAnsi="Times New Roman" w:cs="Times New Roman"/>
                <w:color w:val="000000"/>
                <w:spacing w:val="2"/>
                <w:sz w:val="24"/>
                <w:szCs w:val="24"/>
                <w:shd w:val="clear" w:color="auto" w:fill="FFFFFF"/>
              </w:rPr>
            </w:pPr>
          </w:p>
          <w:p w:rsidR="00701BD7" w:rsidRPr="00F46155" w:rsidRDefault="00F46155" w:rsidP="00F46155">
            <w:pPr>
              <w:jc w:val="both"/>
              <w:rPr>
                <w:rFonts w:ascii="Times New Roman" w:eastAsia="Times New Roman" w:hAnsi="Times New Roman" w:cs="Times New Roman"/>
                <w:b/>
                <w:color w:val="000000"/>
                <w:sz w:val="24"/>
                <w:szCs w:val="24"/>
              </w:rPr>
            </w:pPr>
            <w:r w:rsidRPr="00F46155">
              <w:rPr>
                <w:rFonts w:ascii="Times New Roman" w:hAnsi="Times New Roman" w:cs="Times New Roman"/>
                <w:color w:val="000000"/>
                <w:spacing w:val="2"/>
                <w:sz w:val="24"/>
                <w:szCs w:val="24"/>
              </w:rPr>
              <w:t>Мүгедектерге арналған арнайы білім беру ұйымдарының қызметкерлеріне мүгедек балалармен жұмыс істегені үшін</w:t>
            </w:r>
          </w:p>
        </w:tc>
        <w:tc>
          <w:tcPr>
            <w:tcW w:w="2158" w:type="dxa"/>
          </w:tcPr>
          <w:p w:rsidR="00701BD7" w:rsidRDefault="00701BD7"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444" w:type="dxa"/>
          </w:tcPr>
          <w:p w:rsidR="00701BD7" w:rsidRDefault="00F46155" w:rsidP="00F46155">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Жұмыскердің нақты жүтемесіне байланысты </w:t>
            </w: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Default="00F46155" w:rsidP="00701BD7">
            <w:pPr>
              <w:spacing w:line="276" w:lineRule="auto"/>
              <w:jc w:val="center"/>
              <w:rPr>
                <w:rFonts w:ascii="Times New Roman" w:eastAsia="Times New Roman" w:hAnsi="Times New Roman" w:cs="Times New Roman"/>
                <w:color w:val="000000"/>
                <w:sz w:val="24"/>
                <w:szCs w:val="24"/>
              </w:rPr>
            </w:pPr>
            <w:r w:rsidRPr="00F349B3">
              <w:rPr>
                <w:rFonts w:ascii="Times New Roman" w:eastAsia="Times New Roman" w:hAnsi="Times New Roman" w:cs="Times New Roman"/>
                <w:color w:val="000000"/>
                <w:sz w:val="24"/>
                <w:szCs w:val="24"/>
              </w:rPr>
              <w:t>БЛА-дан</w:t>
            </w: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r>
      <w:tr w:rsidR="00F46155" w:rsidTr="00F46155">
        <w:tc>
          <w:tcPr>
            <w:tcW w:w="5054" w:type="dxa"/>
            <w:shd w:val="clear" w:color="auto" w:fill="auto"/>
          </w:tcPr>
          <w:p w:rsidR="00F46155" w:rsidRPr="00F46155" w:rsidRDefault="00F46155" w:rsidP="00F46155">
            <w:pPr>
              <w:jc w:val="both"/>
              <w:rPr>
                <w:rFonts w:ascii="Times New Roman" w:eastAsia="Times New Roman" w:hAnsi="Times New Roman" w:cs="Times New Roman"/>
                <w:b/>
                <w:color w:val="000000"/>
                <w:sz w:val="24"/>
                <w:szCs w:val="24"/>
              </w:rPr>
            </w:pPr>
            <w:r w:rsidRPr="00F46155">
              <w:rPr>
                <w:rFonts w:ascii="Times New Roman" w:hAnsi="Times New Roman" w:cs="Times New Roman"/>
                <w:color w:val="000000"/>
                <w:spacing w:val="2"/>
                <w:sz w:val="24"/>
                <w:szCs w:val="24"/>
                <w:shd w:val="clear" w:color="auto" w:fill="FFFFFF"/>
              </w:rPr>
              <w:t>Мектепке дейінгі тәрбие және оқыту ұйымдарындағы тәрбиешілердің көмекшілеріне залалсыздандырғыш заттармен жұмыс істегені үшін</w:t>
            </w:r>
          </w:p>
        </w:tc>
        <w:tc>
          <w:tcPr>
            <w:tcW w:w="2158" w:type="dxa"/>
          </w:tcPr>
          <w:p w:rsidR="00F46155" w:rsidRDefault="00F46155" w:rsidP="00F46155">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444" w:type="dxa"/>
          </w:tcPr>
          <w:p w:rsidR="00F46155" w:rsidRDefault="00F46155" w:rsidP="00F46155">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Жұмыскердің нақты жүтемесіне байланысты</w:t>
            </w:r>
          </w:p>
        </w:tc>
        <w:tc>
          <w:tcPr>
            <w:tcW w:w="1552" w:type="dxa"/>
          </w:tcPr>
          <w:p w:rsidR="00F46155" w:rsidRPr="00AB4F6C" w:rsidRDefault="00F46155" w:rsidP="00F46155">
            <w:pPr>
              <w:spacing w:line="276" w:lineRule="auto"/>
              <w:jc w:val="center"/>
              <w:rPr>
                <w:rFonts w:ascii="Times New Roman" w:eastAsia="Times New Roman" w:hAnsi="Times New Roman" w:cs="Times New Roman"/>
                <w:color w:val="000000"/>
                <w:sz w:val="24"/>
                <w:szCs w:val="24"/>
              </w:rPr>
            </w:pPr>
          </w:p>
        </w:tc>
        <w:tc>
          <w:tcPr>
            <w:tcW w:w="1694" w:type="dxa"/>
          </w:tcPr>
          <w:p w:rsidR="00F46155" w:rsidRDefault="00F46155" w:rsidP="00F46155">
            <w:pPr>
              <w:jc w:val="center"/>
            </w:pPr>
            <w:r w:rsidRPr="00A013D6">
              <w:rPr>
                <w:rFonts w:ascii="Times New Roman" w:eastAsia="Times New Roman" w:hAnsi="Times New Roman" w:cs="Times New Roman"/>
                <w:color w:val="000000"/>
                <w:sz w:val="24"/>
                <w:szCs w:val="24"/>
              </w:rPr>
              <w:t>БЛА-дан</w:t>
            </w:r>
          </w:p>
        </w:tc>
        <w:tc>
          <w:tcPr>
            <w:tcW w:w="1694" w:type="dxa"/>
          </w:tcPr>
          <w:p w:rsidR="00F46155" w:rsidRPr="00AB4F6C" w:rsidRDefault="00F46155" w:rsidP="00F46155">
            <w:pPr>
              <w:spacing w:line="276" w:lineRule="auto"/>
              <w:jc w:val="center"/>
              <w:rPr>
                <w:rFonts w:ascii="Times New Roman" w:eastAsia="Times New Roman" w:hAnsi="Times New Roman" w:cs="Times New Roman"/>
                <w:color w:val="000000"/>
                <w:sz w:val="24"/>
                <w:szCs w:val="24"/>
              </w:rPr>
            </w:pPr>
          </w:p>
        </w:tc>
      </w:tr>
      <w:tr w:rsidR="00F46155" w:rsidTr="00F46155">
        <w:tc>
          <w:tcPr>
            <w:tcW w:w="5054" w:type="dxa"/>
            <w:shd w:val="clear" w:color="auto" w:fill="auto"/>
          </w:tcPr>
          <w:p w:rsidR="00F46155" w:rsidRPr="00F46155" w:rsidRDefault="00F46155" w:rsidP="00F46155">
            <w:pPr>
              <w:jc w:val="both"/>
              <w:rPr>
                <w:rFonts w:ascii="Times New Roman" w:eastAsia="Times New Roman" w:hAnsi="Times New Roman" w:cs="Times New Roman"/>
                <w:color w:val="000000"/>
                <w:sz w:val="24"/>
                <w:szCs w:val="24"/>
              </w:rPr>
            </w:pPr>
            <w:r w:rsidRPr="00F46155">
              <w:rPr>
                <w:rFonts w:ascii="Times New Roman" w:hAnsi="Times New Roman" w:cs="Times New Roman"/>
                <w:color w:val="000000"/>
                <w:spacing w:val="2"/>
                <w:sz w:val="24"/>
                <w:szCs w:val="24"/>
                <w:shd w:val="clear" w:color="auto" w:fill="FFFFFF"/>
              </w:rPr>
              <w:t>Физика, химия, биология, информатика пәндері бойынша негізгі және жалпы орта білім беретін оқу бағдарламаларын техникалық және кәсіптік, орта білімнен кейінгі білімнің оқу бағдарламаларын ағылшын тілінде іске асыратын білім беру ұйымдарының мұғалімдеріне және оқытушыларына</w:t>
            </w:r>
          </w:p>
        </w:tc>
        <w:tc>
          <w:tcPr>
            <w:tcW w:w="2158" w:type="dxa"/>
          </w:tcPr>
          <w:p w:rsidR="00F46155" w:rsidRPr="0079552F" w:rsidRDefault="00F46155" w:rsidP="00F46155">
            <w:pPr>
              <w:spacing w:line="276"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до </w:t>
            </w:r>
            <w:r>
              <w:rPr>
                <w:rFonts w:ascii="Times New Roman" w:eastAsia="Times New Roman" w:hAnsi="Times New Roman" w:cs="Times New Roman"/>
                <w:b/>
                <w:color w:val="000000"/>
                <w:sz w:val="24"/>
                <w:szCs w:val="24"/>
              </w:rPr>
              <w:t xml:space="preserve"> </w:t>
            </w:r>
            <w:r w:rsidRPr="0079552F">
              <w:rPr>
                <w:rFonts w:ascii="Times New Roman" w:eastAsia="Times New Roman" w:hAnsi="Times New Roman" w:cs="Times New Roman"/>
                <w:color w:val="000000"/>
                <w:sz w:val="24"/>
                <w:szCs w:val="24"/>
              </w:rPr>
              <w:t>200</w:t>
            </w:r>
            <w:proofErr w:type="gramEnd"/>
            <w:r w:rsidRPr="0079552F">
              <w:rPr>
                <w:rFonts w:ascii="Times New Roman" w:eastAsia="Times New Roman" w:hAnsi="Times New Roman" w:cs="Times New Roman"/>
                <w:color w:val="000000"/>
                <w:sz w:val="24"/>
                <w:szCs w:val="24"/>
              </w:rPr>
              <w:t xml:space="preserve">%  </w:t>
            </w:r>
          </w:p>
        </w:tc>
        <w:tc>
          <w:tcPr>
            <w:tcW w:w="2444" w:type="dxa"/>
          </w:tcPr>
          <w:p w:rsidR="00F46155" w:rsidRPr="00AB4F6C" w:rsidRDefault="00F46155" w:rsidP="00F46155">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Мұғалімнің нақты жүктемесіне байланысты </w:t>
            </w:r>
          </w:p>
        </w:tc>
        <w:tc>
          <w:tcPr>
            <w:tcW w:w="1552" w:type="dxa"/>
          </w:tcPr>
          <w:p w:rsidR="00F46155" w:rsidRPr="00AB4F6C" w:rsidRDefault="00F46155" w:rsidP="00F46155">
            <w:pPr>
              <w:spacing w:line="276" w:lineRule="auto"/>
              <w:jc w:val="center"/>
              <w:rPr>
                <w:rFonts w:ascii="Times New Roman" w:eastAsia="Times New Roman" w:hAnsi="Times New Roman" w:cs="Times New Roman"/>
                <w:color w:val="000000"/>
                <w:sz w:val="24"/>
                <w:szCs w:val="24"/>
              </w:rPr>
            </w:pPr>
          </w:p>
        </w:tc>
        <w:tc>
          <w:tcPr>
            <w:tcW w:w="1694" w:type="dxa"/>
          </w:tcPr>
          <w:p w:rsidR="00F46155" w:rsidRDefault="00F46155" w:rsidP="00F46155">
            <w:pPr>
              <w:jc w:val="center"/>
            </w:pPr>
            <w:r w:rsidRPr="00A013D6">
              <w:rPr>
                <w:rFonts w:ascii="Times New Roman" w:eastAsia="Times New Roman" w:hAnsi="Times New Roman" w:cs="Times New Roman"/>
                <w:color w:val="000000"/>
                <w:sz w:val="24"/>
                <w:szCs w:val="24"/>
              </w:rPr>
              <w:t>БЛА-дан</w:t>
            </w:r>
          </w:p>
        </w:tc>
        <w:tc>
          <w:tcPr>
            <w:tcW w:w="1694" w:type="dxa"/>
          </w:tcPr>
          <w:p w:rsidR="00F46155" w:rsidRPr="00AB4F6C" w:rsidRDefault="00F46155" w:rsidP="00F46155">
            <w:pPr>
              <w:spacing w:line="276" w:lineRule="auto"/>
              <w:jc w:val="center"/>
              <w:rPr>
                <w:rFonts w:ascii="Times New Roman" w:eastAsia="Times New Roman" w:hAnsi="Times New Roman" w:cs="Times New Roman"/>
                <w:color w:val="000000"/>
                <w:sz w:val="24"/>
                <w:szCs w:val="24"/>
              </w:rPr>
            </w:pPr>
          </w:p>
        </w:tc>
      </w:tr>
      <w:tr w:rsidR="00701BD7" w:rsidRPr="009A4A0C" w:rsidTr="00602218">
        <w:tc>
          <w:tcPr>
            <w:tcW w:w="14596" w:type="dxa"/>
            <w:gridSpan w:val="6"/>
          </w:tcPr>
          <w:p w:rsidR="00DE4BB8" w:rsidRDefault="00DE4BB8" w:rsidP="00DE4BB8">
            <w:pPr>
              <w:jc w:val="both"/>
              <w:rPr>
                <w:rFonts w:ascii="Times New Roman" w:eastAsia="Times New Roman" w:hAnsi="Times New Roman" w:cs="Times New Roman"/>
                <w:color w:val="000000"/>
                <w:sz w:val="24"/>
                <w:szCs w:val="24"/>
              </w:rPr>
            </w:pPr>
            <w:r w:rsidRPr="00DE4BB8">
              <w:rPr>
                <w:rFonts w:ascii="Times New Roman" w:hAnsi="Times New Roman" w:cs="Times New Roman"/>
                <w:color w:val="000000"/>
                <w:spacing w:val="2"/>
                <w:sz w:val="24"/>
                <w:szCs w:val="24"/>
                <w:shd w:val="clear" w:color="auto" w:fill="FFFFFF"/>
              </w:rPr>
              <w:t xml:space="preserve">APTIS (All Purpose Ticket Issuing System - Ол Пупос Тикет Ишун Систем), IELTS (International English Language Testing System - Интенашнл Инглиш Лангуич Тестин Систем), TOEFL (Test of English as a Foreign Language - Тест оф Инглиш аз э Форин Лангуич), CEPT (Conference of European Post and Telecommunications - Конфеернц оф Еуропиан Пост энд Телекомюникайшнз), FCE (First Certificate in English - ФҰст Сертификат ин Инглиш), EMI (English as the Medium of Instruction - Инглиш аз зе Мидиам оф Интракшин), TKT CLIL </w:t>
            </w:r>
            <w:r w:rsidRPr="00DE4BB8">
              <w:rPr>
                <w:rFonts w:ascii="Times New Roman" w:hAnsi="Times New Roman" w:cs="Times New Roman"/>
                <w:color w:val="000000"/>
                <w:spacing w:val="2"/>
                <w:sz w:val="24"/>
                <w:szCs w:val="24"/>
                <w:shd w:val="clear" w:color="auto" w:fill="FFFFFF"/>
              </w:rPr>
              <w:lastRenderedPageBreak/>
              <w:t>(Content and Language Integrated Learning - Контент энд Лангуич Интеграйтед ЛҰнинг) ағылшын тілін білуі жөнінде халықаралық емтиханнан өткендігі туралы құжаты бар және CEFR (Common European Framework of Reference - Комин Еуропиан Фремуорк оф Референс) шкаласына сәйкес кем дегенде B1-Intermediate деңгейін растайтын немесе дипломның қосымшасына сәйкес ағылшын тілінде пәндерді оқытуға мүмкіндік беретін тілдік құзыреттілікке және ағылшын тілінде физика, химия, биология, информатика пәндері бойынша негізгі және жалпы орта білім беретін, техникалық және кәсіптік, орта білімнен кейінгі оқу бағдарламаларын іске асыратын білім беру ұйымдарының мұғалімдері мен оқытушыларына базалық лауазымдық жалақыдан 200%-ға дейін көлемде қосымша ақы төленеді:</w:t>
            </w:r>
            <w:r w:rsidRPr="00DE4BB8">
              <w:rPr>
                <w:rFonts w:ascii="Times New Roman" w:eastAsia="Times New Roman" w:hAnsi="Times New Roman" w:cs="Times New Roman"/>
                <w:color w:val="000000"/>
                <w:sz w:val="24"/>
                <w:szCs w:val="24"/>
              </w:rPr>
              <w:t xml:space="preserve"> </w:t>
            </w:r>
          </w:p>
          <w:p w:rsidR="00DE4BB8" w:rsidRPr="008E251F" w:rsidRDefault="00701BD7" w:rsidP="00DE4BB8">
            <w:pPr>
              <w:jc w:val="both"/>
              <w:rPr>
                <w:rFonts w:ascii="Times New Roman" w:eastAsia="Times New Roman" w:hAnsi="Times New Roman" w:cs="Times New Roman"/>
                <w:color w:val="000000"/>
                <w:sz w:val="24"/>
                <w:szCs w:val="24"/>
                <w:lang w:val="kk-KZ"/>
              </w:rPr>
            </w:pPr>
            <w:r w:rsidRPr="00602218">
              <w:rPr>
                <w:rFonts w:ascii="Times New Roman" w:eastAsia="Times New Roman" w:hAnsi="Times New Roman" w:cs="Times New Roman"/>
                <w:color w:val="000000"/>
                <w:sz w:val="24"/>
                <w:szCs w:val="24"/>
                <w:lang w:val="en-US"/>
              </w:rPr>
              <w:t>  </w:t>
            </w:r>
            <w:r w:rsidR="00DE4BB8">
              <w:rPr>
                <w:rFonts w:ascii="Times New Roman" w:eastAsia="Times New Roman" w:hAnsi="Times New Roman" w:cs="Times New Roman"/>
                <w:color w:val="000000"/>
                <w:sz w:val="24"/>
                <w:szCs w:val="24"/>
                <w:lang w:val="kk-KZ"/>
              </w:rPr>
              <w:t xml:space="preserve">    </w:t>
            </w:r>
            <w:r w:rsidR="00DE4BB8" w:rsidRPr="008E251F">
              <w:rPr>
                <w:rFonts w:ascii="Times New Roman" w:hAnsi="Times New Roman" w:cs="Times New Roman"/>
                <w:color w:val="000000"/>
                <w:spacing w:val="2"/>
                <w:sz w:val="24"/>
                <w:szCs w:val="24"/>
                <w:lang w:val="kk-KZ"/>
              </w:rPr>
              <w:t>Базалық лауазымдыақыдан 200 % - толық іске асырғанда: толық іске асыру деңгейі - жалпы білім беретін мектептер, мамандандырылған білім беру ұйымдары 10-11 сыныптарда инвариантты және вариативті компонент есебінен және жалпы білім беретін мектептер, мамандандырылған білім беру ұйымдарында 7-9 сыныптарда вариативті компонент есебінен сабақтың барлық кезеңдерін ағылшын тілінде өткізу болып табылады;</w:t>
            </w:r>
          </w:p>
          <w:p w:rsidR="00DE4BB8" w:rsidRPr="008E251F" w:rsidRDefault="00DE4BB8" w:rsidP="00DE4BB8">
            <w:pPr>
              <w:pStyle w:val="a5"/>
              <w:shd w:val="clear" w:color="auto" w:fill="FFFFFF"/>
              <w:spacing w:before="0" w:beforeAutospacing="0" w:after="0" w:afterAutospacing="0" w:line="240" w:lineRule="auto"/>
              <w:textAlignment w:val="baseline"/>
              <w:rPr>
                <w:rFonts w:ascii="Times New Roman" w:hAnsi="Times New Roman" w:cs="Times New Roman"/>
                <w:color w:val="000000"/>
                <w:spacing w:val="2"/>
                <w:sz w:val="24"/>
                <w:szCs w:val="24"/>
                <w:lang w:val="kk-KZ"/>
              </w:rPr>
            </w:pPr>
            <w:r w:rsidRPr="008E251F">
              <w:rPr>
                <w:rFonts w:ascii="Times New Roman" w:hAnsi="Times New Roman" w:cs="Times New Roman"/>
                <w:color w:val="000000"/>
                <w:spacing w:val="2"/>
                <w:sz w:val="24"/>
                <w:szCs w:val="24"/>
                <w:lang w:val="kk-KZ"/>
              </w:rPr>
              <w:t>      Базалық лауазымдықақыдан100 % - ішінара іске асырғанда: ішінара іске асыру тәртібі жалпы білім беретін мектептер, мамандандырылған білім беру ұйымдарында 7-9 сыныптарда вариативті компонент есебінен ағылшын тілінде сабақтың жеке кезеңдерін өткізу, терминологияны оқыту және жекелеген бөлімдерді оқыту болып табылады.</w:t>
            </w:r>
          </w:p>
          <w:p w:rsidR="00701BD7" w:rsidRPr="008E251F" w:rsidRDefault="00DE4BB8" w:rsidP="00A04A53">
            <w:pPr>
              <w:pStyle w:val="a5"/>
              <w:shd w:val="clear" w:color="auto" w:fill="FFFFFF"/>
              <w:spacing w:before="0" w:beforeAutospacing="0" w:after="0" w:afterAutospacing="0" w:line="240" w:lineRule="auto"/>
              <w:textAlignment w:val="baseline"/>
              <w:rPr>
                <w:rFonts w:ascii="Times New Roman" w:hAnsi="Times New Roman" w:cs="Times New Roman"/>
                <w:color w:val="000000"/>
                <w:spacing w:val="2"/>
                <w:sz w:val="24"/>
                <w:szCs w:val="24"/>
                <w:lang w:val="kk-KZ"/>
              </w:rPr>
            </w:pPr>
            <w:r w:rsidRPr="008E251F">
              <w:rPr>
                <w:rFonts w:ascii="Times New Roman" w:hAnsi="Times New Roman" w:cs="Times New Roman"/>
                <w:color w:val="000000"/>
                <w:spacing w:val="2"/>
                <w:sz w:val="24"/>
                <w:szCs w:val="24"/>
                <w:lang w:val="kk-KZ"/>
              </w:rPr>
              <w:t>      Бұл жағдайда, мұғалімдердің дайындық деңгейі пәнді ағылшын тілінде 100% меңгеруіне сәйкес, оқушылардың дайындық деңгейі - ағылшын тілін А2 және одан жоғары деңгейде меңгеруіне сәйкес, ағылшын тілінде оқулықтар мен ОӘК (оның ішінде-билингвалды) 100% қамтылуының болуы қажет.</w:t>
            </w:r>
            <w:r w:rsidRPr="008E251F">
              <w:rPr>
                <w:rFonts w:ascii="Times New Roman" w:hAnsi="Times New Roman" w:cs="Times New Roman"/>
                <w:color w:val="000000"/>
                <w:sz w:val="24"/>
                <w:szCs w:val="24"/>
                <w:lang w:val="kk-KZ"/>
              </w:rPr>
              <w:t xml:space="preserve"> </w:t>
            </w:r>
          </w:p>
        </w:tc>
      </w:tr>
      <w:tr w:rsidR="00701BD7" w:rsidTr="00602218">
        <w:tc>
          <w:tcPr>
            <w:tcW w:w="5054" w:type="dxa"/>
          </w:tcPr>
          <w:p w:rsidR="00701BD7" w:rsidRPr="008E251F" w:rsidRDefault="00A04A53" w:rsidP="00A04A53">
            <w:pPr>
              <w:jc w:val="both"/>
              <w:rPr>
                <w:rFonts w:ascii="Times New Roman" w:eastAsia="Times New Roman" w:hAnsi="Times New Roman" w:cs="Times New Roman"/>
                <w:b/>
                <w:color w:val="000000"/>
                <w:sz w:val="24"/>
                <w:szCs w:val="24"/>
                <w:lang w:val="kk-KZ"/>
              </w:rPr>
            </w:pPr>
            <w:r w:rsidRPr="008E251F">
              <w:rPr>
                <w:rFonts w:ascii="Times New Roman" w:hAnsi="Times New Roman" w:cs="Times New Roman"/>
                <w:color w:val="000000"/>
                <w:spacing w:val="2"/>
                <w:sz w:val="24"/>
                <w:szCs w:val="24"/>
                <w:lang w:val="kk-KZ"/>
              </w:rPr>
              <w:lastRenderedPageBreak/>
              <w:t>Жаңартылған білім беру мазмұны бойынша бастауыш, негізгі және жалпы орта білім беретін оқу бағдарламаларын іске асыратын білім беру ұйымдарының мұғалімдеріне</w:t>
            </w:r>
          </w:p>
        </w:tc>
        <w:tc>
          <w:tcPr>
            <w:tcW w:w="2158" w:type="dxa"/>
          </w:tcPr>
          <w:p w:rsidR="00701BD7" w:rsidRDefault="00701BD7"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444" w:type="dxa"/>
          </w:tcPr>
          <w:p w:rsidR="00701BD7" w:rsidRDefault="00A04A53"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Мұғалімнің нақты жүктемесіне байланысты</w:t>
            </w: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A04A53" w:rsidP="00701BD7">
            <w:pPr>
              <w:spacing w:line="276" w:lineRule="auto"/>
              <w:jc w:val="center"/>
              <w:rPr>
                <w:rFonts w:ascii="Times New Roman" w:eastAsia="Times New Roman" w:hAnsi="Times New Roman" w:cs="Times New Roman"/>
                <w:color w:val="000000"/>
                <w:sz w:val="24"/>
                <w:szCs w:val="24"/>
              </w:rPr>
            </w:pPr>
            <w:r w:rsidRPr="00A013D6">
              <w:rPr>
                <w:rFonts w:ascii="Times New Roman" w:eastAsia="Times New Roman" w:hAnsi="Times New Roman" w:cs="Times New Roman"/>
                <w:color w:val="000000"/>
                <w:sz w:val="24"/>
                <w:szCs w:val="24"/>
              </w:rPr>
              <w:t>БЛА-дан</w:t>
            </w:r>
          </w:p>
        </w:tc>
      </w:tr>
      <w:tr w:rsidR="00A04A53" w:rsidTr="00602218">
        <w:tc>
          <w:tcPr>
            <w:tcW w:w="5054" w:type="dxa"/>
          </w:tcPr>
          <w:p w:rsidR="00A04A53" w:rsidRPr="0079552F" w:rsidRDefault="00A04A53" w:rsidP="00A04A53">
            <w:pPr>
              <w:jc w:val="both"/>
              <w:rPr>
                <w:rFonts w:ascii="Times New Roman" w:eastAsia="Times New Roman" w:hAnsi="Times New Roman" w:cs="Times New Roman"/>
                <w:color w:val="000000"/>
                <w:sz w:val="24"/>
                <w:szCs w:val="24"/>
              </w:rPr>
            </w:pPr>
            <w:r w:rsidRPr="00A04A53">
              <w:rPr>
                <w:rFonts w:ascii="Times New Roman" w:hAnsi="Times New Roman" w:cs="Times New Roman"/>
                <w:color w:val="000000"/>
                <w:spacing w:val="2"/>
                <w:sz w:val="24"/>
                <w:szCs w:val="24"/>
                <w:shd w:val="clear" w:color="auto" w:fill="FFFFFF"/>
              </w:rPr>
              <w:t>Мамандандырылған мектептер мен дарынды балаларға арналған мектеп-интернаттарда, бейіндік бағыттағы пәндер бойынша педагогтерге</w:t>
            </w:r>
          </w:p>
        </w:tc>
        <w:tc>
          <w:tcPr>
            <w:tcW w:w="2158" w:type="dxa"/>
          </w:tcPr>
          <w:p w:rsidR="00A04A53" w:rsidRPr="00AB4F6C" w:rsidRDefault="00A04A53" w:rsidP="00A04A5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444" w:type="dxa"/>
          </w:tcPr>
          <w:p w:rsidR="00A04A53" w:rsidRPr="00AB4F6C" w:rsidRDefault="00A04A53" w:rsidP="00A04A5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Мұғалімнің нақты жүктемесіне байланысты</w:t>
            </w:r>
          </w:p>
        </w:tc>
        <w:tc>
          <w:tcPr>
            <w:tcW w:w="1552" w:type="dxa"/>
          </w:tcPr>
          <w:p w:rsidR="00A04A53" w:rsidRPr="00AB4F6C" w:rsidRDefault="00A04A53" w:rsidP="00A04A53">
            <w:pPr>
              <w:spacing w:line="276" w:lineRule="auto"/>
              <w:jc w:val="center"/>
              <w:rPr>
                <w:rFonts w:ascii="Times New Roman" w:eastAsia="Times New Roman" w:hAnsi="Times New Roman" w:cs="Times New Roman"/>
                <w:color w:val="000000"/>
                <w:sz w:val="24"/>
                <w:szCs w:val="24"/>
              </w:rPr>
            </w:pPr>
          </w:p>
        </w:tc>
        <w:tc>
          <w:tcPr>
            <w:tcW w:w="1694" w:type="dxa"/>
          </w:tcPr>
          <w:p w:rsidR="00A04A53" w:rsidRDefault="00A04A53" w:rsidP="00A04A53">
            <w:pPr>
              <w:jc w:val="center"/>
            </w:pPr>
            <w:r w:rsidRPr="007F61F9">
              <w:rPr>
                <w:rFonts w:ascii="Times New Roman" w:eastAsia="Times New Roman" w:hAnsi="Times New Roman" w:cs="Times New Roman"/>
                <w:color w:val="000000"/>
                <w:sz w:val="24"/>
                <w:szCs w:val="24"/>
              </w:rPr>
              <w:t>БЛА-дан</w:t>
            </w:r>
          </w:p>
        </w:tc>
        <w:tc>
          <w:tcPr>
            <w:tcW w:w="1694" w:type="dxa"/>
          </w:tcPr>
          <w:p w:rsidR="00A04A53" w:rsidRPr="00AB4F6C" w:rsidRDefault="00A04A53" w:rsidP="00A04A53">
            <w:pPr>
              <w:spacing w:line="276" w:lineRule="auto"/>
              <w:jc w:val="center"/>
              <w:rPr>
                <w:rFonts w:ascii="Times New Roman" w:eastAsia="Times New Roman" w:hAnsi="Times New Roman" w:cs="Times New Roman"/>
                <w:color w:val="000000"/>
                <w:sz w:val="24"/>
                <w:szCs w:val="24"/>
              </w:rPr>
            </w:pPr>
          </w:p>
        </w:tc>
      </w:tr>
      <w:tr w:rsidR="00A04A53" w:rsidTr="00602218">
        <w:tc>
          <w:tcPr>
            <w:tcW w:w="5054" w:type="dxa"/>
          </w:tcPr>
          <w:p w:rsidR="00A04A53" w:rsidRPr="00A04A53" w:rsidRDefault="00A04A53" w:rsidP="00A04A53">
            <w:pPr>
              <w:jc w:val="both"/>
              <w:rPr>
                <w:rFonts w:ascii="Times New Roman" w:eastAsia="Times New Roman" w:hAnsi="Times New Roman" w:cs="Times New Roman"/>
                <w:color w:val="000000"/>
                <w:sz w:val="24"/>
                <w:szCs w:val="24"/>
              </w:rPr>
            </w:pPr>
            <w:r w:rsidRPr="00A04A53">
              <w:rPr>
                <w:rFonts w:ascii="Times New Roman" w:hAnsi="Times New Roman" w:cs="Times New Roman"/>
                <w:color w:val="000000"/>
                <w:spacing w:val="2"/>
                <w:sz w:val="24"/>
                <w:szCs w:val="24"/>
                <w:shd w:val="clear" w:color="auto" w:fill="FFFFFF"/>
              </w:rPr>
              <w:t xml:space="preserve">Жекелеген пәндерді тереңдете оқытатын оқу орындарының (сыныптардың, топтардың) бейіндік бағыттағы пәндер бойынша жұмыс істейтін </w:t>
            </w:r>
            <w:proofErr w:type="gramStart"/>
            <w:r w:rsidRPr="00A04A53">
              <w:rPr>
                <w:rFonts w:ascii="Times New Roman" w:hAnsi="Times New Roman" w:cs="Times New Roman"/>
                <w:color w:val="000000"/>
                <w:spacing w:val="2"/>
                <w:sz w:val="24"/>
                <w:szCs w:val="24"/>
                <w:shd w:val="clear" w:color="auto" w:fill="FFFFFF"/>
              </w:rPr>
              <w:t>педагогтеріне;</w:t>
            </w:r>
            <w:r w:rsidRPr="00A04A53">
              <w:rPr>
                <w:rFonts w:ascii="Times New Roman" w:hAnsi="Times New Roman" w:cs="Times New Roman"/>
                <w:color w:val="000000"/>
                <w:spacing w:val="2"/>
                <w:sz w:val="24"/>
                <w:szCs w:val="24"/>
              </w:rPr>
              <w:br/>
            </w:r>
            <w:r w:rsidRPr="00A04A53">
              <w:rPr>
                <w:rFonts w:ascii="Times New Roman" w:hAnsi="Times New Roman" w:cs="Times New Roman"/>
                <w:color w:val="000000"/>
                <w:spacing w:val="2"/>
                <w:sz w:val="24"/>
                <w:szCs w:val="24"/>
                <w:shd w:val="clear" w:color="auto" w:fill="FFFFFF"/>
              </w:rPr>
              <w:t>жаңашылдық</w:t>
            </w:r>
            <w:proofErr w:type="gramEnd"/>
            <w:r w:rsidRPr="00A04A53">
              <w:rPr>
                <w:rFonts w:ascii="Times New Roman" w:hAnsi="Times New Roman" w:cs="Times New Roman"/>
                <w:color w:val="000000"/>
                <w:spacing w:val="2"/>
                <w:sz w:val="24"/>
                <w:szCs w:val="24"/>
                <w:shd w:val="clear" w:color="auto" w:fill="FFFFFF"/>
              </w:rPr>
              <w:t xml:space="preserve">, эксперименттік режимде жұмыс істейтін (лицейлердің, гимназиялардың, техникалық лицейлердің, мектепке дейінгі және жалпы білім беру бағытындағы оқу тәрбие кешендерінің), </w:t>
            </w:r>
            <w:r w:rsidRPr="00A04A53">
              <w:rPr>
                <w:rFonts w:ascii="Times New Roman" w:hAnsi="Times New Roman" w:cs="Times New Roman"/>
                <w:color w:val="000000"/>
                <w:spacing w:val="2"/>
                <w:sz w:val="24"/>
                <w:szCs w:val="24"/>
                <w:shd w:val="clear" w:color="auto" w:fill="FFFFFF"/>
              </w:rPr>
              <w:lastRenderedPageBreak/>
              <w:t>сондай-ақ балаларды тәрбиелеу шет тілінде жүргізілетін мектепке дейінгі тәрбиелеу және білім беру ұйымдарында жұмыс істейтін педагогтерге</w:t>
            </w:r>
          </w:p>
        </w:tc>
        <w:tc>
          <w:tcPr>
            <w:tcW w:w="2158" w:type="dxa"/>
          </w:tcPr>
          <w:p w:rsidR="00A04A53" w:rsidRPr="00AB4F6C" w:rsidRDefault="00A04A53" w:rsidP="00A04A5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w:t>
            </w:r>
          </w:p>
        </w:tc>
        <w:tc>
          <w:tcPr>
            <w:tcW w:w="2444" w:type="dxa"/>
          </w:tcPr>
          <w:p w:rsidR="00A04A53" w:rsidRPr="00AB4F6C" w:rsidRDefault="00A04A53" w:rsidP="00A04A53">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Педагогтың нақты жүктемесіне байланысты</w:t>
            </w:r>
          </w:p>
        </w:tc>
        <w:tc>
          <w:tcPr>
            <w:tcW w:w="1552" w:type="dxa"/>
          </w:tcPr>
          <w:p w:rsidR="00A04A53" w:rsidRPr="00AB4F6C" w:rsidRDefault="00A04A53" w:rsidP="00A04A53">
            <w:pPr>
              <w:spacing w:line="276" w:lineRule="auto"/>
              <w:jc w:val="center"/>
              <w:rPr>
                <w:rFonts w:ascii="Times New Roman" w:eastAsia="Times New Roman" w:hAnsi="Times New Roman" w:cs="Times New Roman"/>
                <w:color w:val="000000"/>
                <w:sz w:val="24"/>
                <w:szCs w:val="24"/>
              </w:rPr>
            </w:pPr>
          </w:p>
        </w:tc>
        <w:tc>
          <w:tcPr>
            <w:tcW w:w="1694" w:type="dxa"/>
          </w:tcPr>
          <w:p w:rsidR="00A04A53" w:rsidRDefault="00A04A53" w:rsidP="00A04A53">
            <w:pPr>
              <w:jc w:val="center"/>
            </w:pPr>
            <w:r w:rsidRPr="007F61F9">
              <w:rPr>
                <w:rFonts w:ascii="Times New Roman" w:eastAsia="Times New Roman" w:hAnsi="Times New Roman" w:cs="Times New Roman"/>
                <w:color w:val="000000"/>
                <w:sz w:val="24"/>
                <w:szCs w:val="24"/>
              </w:rPr>
              <w:t>БЛА-дан</w:t>
            </w:r>
          </w:p>
        </w:tc>
        <w:tc>
          <w:tcPr>
            <w:tcW w:w="1694" w:type="dxa"/>
          </w:tcPr>
          <w:p w:rsidR="00A04A53" w:rsidRPr="00AB4F6C" w:rsidRDefault="00A04A53" w:rsidP="00A04A53">
            <w:pPr>
              <w:spacing w:line="276" w:lineRule="auto"/>
              <w:jc w:val="center"/>
              <w:rPr>
                <w:rFonts w:ascii="Times New Roman" w:eastAsia="Times New Roman" w:hAnsi="Times New Roman" w:cs="Times New Roman"/>
                <w:color w:val="000000"/>
                <w:sz w:val="24"/>
                <w:szCs w:val="24"/>
              </w:rPr>
            </w:pPr>
          </w:p>
        </w:tc>
      </w:tr>
      <w:tr w:rsidR="00701BD7" w:rsidTr="00602218">
        <w:tc>
          <w:tcPr>
            <w:tcW w:w="5054" w:type="dxa"/>
          </w:tcPr>
          <w:p w:rsidR="00701BD7" w:rsidRPr="00374180" w:rsidRDefault="00A04A53" w:rsidP="00A04A53">
            <w:pPr>
              <w:jc w:val="both"/>
              <w:rPr>
                <w:rFonts w:ascii="Times New Roman" w:eastAsia="Times New Roman" w:hAnsi="Times New Roman" w:cs="Times New Roman"/>
                <w:color w:val="000000"/>
                <w:sz w:val="24"/>
                <w:szCs w:val="24"/>
              </w:rPr>
            </w:pPr>
            <w:r w:rsidRPr="00A04A53">
              <w:rPr>
                <w:rFonts w:ascii="Times New Roman" w:hAnsi="Times New Roman" w:cs="Times New Roman"/>
                <w:color w:val="000000"/>
                <w:spacing w:val="2"/>
                <w:sz w:val="24"/>
                <w:szCs w:val="24"/>
                <w:shd w:val="clear" w:color="auto" w:fill="FFFFFF"/>
              </w:rPr>
              <w:lastRenderedPageBreak/>
              <w:t>Педагогтерге туберкулез (туберкулезге қарсы) мекемелерінде, диспансерлерінде, санаторийлерінде, санаторий-профилакторийлерінде, орталық аудандық ауруханалар бөлімшелерінде және басқа да денсаулық сақтау ұйымдары мен санаторий үлгісіндегі мектеп интернаттарда, мектепке дейінгі білім беру ұйымдарында жұмыс істегені үшін</w:t>
            </w:r>
          </w:p>
        </w:tc>
        <w:tc>
          <w:tcPr>
            <w:tcW w:w="2158"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2444" w:type="dxa"/>
          </w:tcPr>
          <w:p w:rsidR="00701BD7" w:rsidRPr="00AB4F6C" w:rsidRDefault="00A04A53"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Педагогтың нақты жүктемесіне байланысты</w:t>
            </w: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A04A53" w:rsidP="00701BD7">
            <w:pPr>
              <w:spacing w:line="276" w:lineRule="auto"/>
              <w:jc w:val="center"/>
              <w:rPr>
                <w:rFonts w:ascii="Times New Roman" w:eastAsia="Times New Roman" w:hAnsi="Times New Roman" w:cs="Times New Roman"/>
                <w:color w:val="000000"/>
                <w:sz w:val="24"/>
                <w:szCs w:val="24"/>
              </w:rPr>
            </w:pPr>
            <w:r w:rsidRPr="00A013D6">
              <w:rPr>
                <w:rFonts w:ascii="Times New Roman" w:eastAsia="Times New Roman" w:hAnsi="Times New Roman" w:cs="Times New Roman"/>
                <w:color w:val="000000"/>
                <w:sz w:val="24"/>
                <w:szCs w:val="24"/>
              </w:rPr>
              <w:t>БЛА-дан</w:t>
            </w: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r>
      <w:tr w:rsidR="00701BD7" w:rsidRPr="009A4A0C" w:rsidTr="001F39ED">
        <w:tc>
          <w:tcPr>
            <w:tcW w:w="5054" w:type="dxa"/>
            <w:shd w:val="clear" w:color="auto" w:fill="auto"/>
          </w:tcPr>
          <w:p w:rsidR="00A04A53" w:rsidRPr="001F39ED" w:rsidRDefault="00A04A53" w:rsidP="001F39ED">
            <w:pPr>
              <w:jc w:val="both"/>
              <w:rPr>
                <w:rFonts w:ascii="Times New Roman" w:hAnsi="Times New Roman" w:cs="Times New Roman"/>
                <w:color w:val="000000"/>
                <w:spacing w:val="2"/>
                <w:sz w:val="24"/>
                <w:szCs w:val="24"/>
                <w:shd w:val="clear" w:color="auto" w:fill="FFFFFF"/>
                <w:lang w:val="kk-KZ"/>
              </w:rPr>
            </w:pPr>
            <w:r w:rsidRPr="001F39ED">
              <w:rPr>
                <w:rFonts w:ascii="Times New Roman" w:hAnsi="Times New Roman" w:cs="Times New Roman"/>
                <w:color w:val="000000"/>
                <w:spacing w:val="2"/>
                <w:sz w:val="24"/>
                <w:szCs w:val="24"/>
                <w:shd w:val="clear" w:color="auto" w:fill="FFFFFF"/>
              </w:rPr>
              <w:t>Деңгейлі біліктілікті арттырудан өткен және тиісті деңгейдегі бағдарлама бойынша сертификат алған бастауыш, негізгі және жалпы орта білім беретін оқу бағдарламаларын іске асыратын білім беру ұйымдарының</w:t>
            </w:r>
            <w:r w:rsidRPr="001F39ED">
              <w:rPr>
                <w:rFonts w:ascii="Times New Roman" w:hAnsi="Times New Roman" w:cs="Times New Roman"/>
                <w:color w:val="000000"/>
                <w:spacing w:val="2"/>
                <w:sz w:val="24"/>
                <w:szCs w:val="24"/>
                <w:shd w:val="clear" w:color="auto" w:fill="FFFFFF"/>
                <w:lang w:val="kk-KZ"/>
              </w:rPr>
              <w:t xml:space="preserve"> мұғалімдеріне.</w:t>
            </w:r>
          </w:p>
          <w:p w:rsidR="00701BD7" w:rsidRDefault="00A04A53" w:rsidP="001F39ED">
            <w:pPr>
              <w:jc w:val="both"/>
              <w:rPr>
                <w:rFonts w:ascii="Times New Roman" w:hAnsi="Times New Roman" w:cs="Times New Roman"/>
                <w:color w:val="000000"/>
                <w:spacing w:val="2"/>
                <w:sz w:val="24"/>
                <w:szCs w:val="24"/>
                <w:shd w:val="clear" w:color="auto" w:fill="FFFFFF"/>
                <w:lang w:val="kk-KZ"/>
              </w:rPr>
            </w:pPr>
            <w:r w:rsidRPr="001F39ED">
              <w:rPr>
                <w:rFonts w:ascii="Times New Roman" w:hAnsi="Times New Roman" w:cs="Times New Roman"/>
                <w:color w:val="000000"/>
                <w:spacing w:val="2"/>
                <w:sz w:val="24"/>
                <w:szCs w:val="24"/>
                <w:shd w:val="clear" w:color="auto" w:fill="FFFFFF"/>
                <w:lang w:val="kk-KZ"/>
              </w:rPr>
              <w:t>Аталған қосымша ақы лауазымдық айлықақыға нақты жүктемені ескере отырып, бірақ заңнамада белгіленген нормативтік оқу жүктемесінен асырылмай белгіленеді.</w:t>
            </w:r>
            <w:r w:rsidRPr="001F39ED">
              <w:rPr>
                <w:rFonts w:ascii="Times New Roman" w:hAnsi="Times New Roman" w:cs="Times New Roman"/>
                <w:color w:val="000000"/>
                <w:spacing w:val="2"/>
                <w:sz w:val="24"/>
                <w:szCs w:val="24"/>
                <w:lang w:val="kk-KZ"/>
              </w:rPr>
              <w:br/>
            </w:r>
            <w:r w:rsidRPr="001F39ED">
              <w:rPr>
                <w:rFonts w:ascii="Times New Roman" w:hAnsi="Times New Roman" w:cs="Times New Roman"/>
                <w:color w:val="000000"/>
                <w:spacing w:val="2"/>
                <w:sz w:val="24"/>
                <w:szCs w:val="24"/>
                <w:shd w:val="clear" w:color="auto" w:fill="FFFFFF"/>
                <w:lang w:val="kk-KZ"/>
              </w:rPr>
              <w:t>2016 жылғы 1 қаңтарға дейінгі біліктілік емтиханын тапсырған мұғалімдерге сертификаттың қолдану мерзімі аяқталғанға дейін төленеді</w:t>
            </w:r>
          </w:p>
          <w:p w:rsidR="00482184" w:rsidRDefault="00482184" w:rsidP="001F39ED">
            <w:pPr>
              <w:jc w:val="both"/>
              <w:rPr>
                <w:rFonts w:ascii="Times New Roman" w:hAnsi="Times New Roman" w:cs="Times New Roman"/>
                <w:color w:val="000000"/>
                <w:spacing w:val="2"/>
                <w:sz w:val="24"/>
                <w:szCs w:val="24"/>
                <w:shd w:val="clear" w:color="auto" w:fill="FFFFFF"/>
                <w:lang w:val="kk-KZ"/>
              </w:rPr>
            </w:pPr>
          </w:p>
          <w:p w:rsidR="00482184" w:rsidRDefault="00482184" w:rsidP="001F39ED">
            <w:pPr>
              <w:jc w:val="both"/>
              <w:rPr>
                <w:rFonts w:ascii="Times New Roman" w:hAnsi="Times New Roman" w:cs="Times New Roman"/>
                <w:color w:val="000000"/>
                <w:spacing w:val="2"/>
                <w:sz w:val="24"/>
                <w:szCs w:val="24"/>
                <w:shd w:val="clear" w:color="auto" w:fill="FFFFFF"/>
                <w:lang w:val="kk-KZ"/>
              </w:rPr>
            </w:pPr>
          </w:p>
          <w:p w:rsidR="00482184" w:rsidRDefault="00482184" w:rsidP="001F39ED">
            <w:pPr>
              <w:jc w:val="both"/>
              <w:rPr>
                <w:rFonts w:ascii="Times New Roman" w:hAnsi="Times New Roman" w:cs="Times New Roman"/>
                <w:color w:val="000000"/>
                <w:spacing w:val="2"/>
                <w:sz w:val="24"/>
                <w:szCs w:val="24"/>
                <w:shd w:val="clear" w:color="auto" w:fill="FFFFFF"/>
                <w:lang w:val="kk-KZ"/>
              </w:rPr>
            </w:pPr>
          </w:p>
          <w:p w:rsidR="00482184" w:rsidRPr="001F39ED" w:rsidRDefault="00482184" w:rsidP="001F39ED">
            <w:pPr>
              <w:jc w:val="both"/>
              <w:rPr>
                <w:rFonts w:ascii="Times New Roman" w:hAnsi="Times New Roman" w:cs="Times New Roman"/>
                <w:color w:val="000000"/>
                <w:spacing w:val="2"/>
                <w:sz w:val="24"/>
                <w:szCs w:val="24"/>
                <w:shd w:val="clear" w:color="auto" w:fill="FFFFFF"/>
                <w:lang w:val="kk-KZ"/>
              </w:rPr>
            </w:pPr>
          </w:p>
        </w:tc>
        <w:tc>
          <w:tcPr>
            <w:tcW w:w="2158" w:type="dxa"/>
          </w:tcPr>
          <w:p w:rsidR="00701BD7" w:rsidRPr="001F39ED" w:rsidRDefault="00701BD7" w:rsidP="00701BD7">
            <w:pPr>
              <w:spacing w:line="276" w:lineRule="auto"/>
              <w:jc w:val="center"/>
              <w:rPr>
                <w:rFonts w:ascii="Times New Roman" w:eastAsia="Times New Roman" w:hAnsi="Times New Roman" w:cs="Times New Roman"/>
                <w:color w:val="000000"/>
                <w:sz w:val="24"/>
                <w:szCs w:val="24"/>
                <w:lang w:val="kk-KZ"/>
              </w:rPr>
            </w:pPr>
          </w:p>
        </w:tc>
        <w:tc>
          <w:tcPr>
            <w:tcW w:w="2444" w:type="dxa"/>
          </w:tcPr>
          <w:p w:rsidR="00701BD7" w:rsidRPr="001F39ED" w:rsidRDefault="00701BD7" w:rsidP="00701BD7">
            <w:pPr>
              <w:spacing w:line="276" w:lineRule="auto"/>
              <w:jc w:val="center"/>
              <w:rPr>
                <w:rFonts w:ascii="Times New Roman" w:eastAsia="Times New Roman" w:hAnsi="Times New Roman" w:cs="Times New Roman"/>
                <w:color w:val="000000"/>
                <w:sz w:val="24"/>
                <w:szCs w:val="24"/>
                <w:lang w:val="kk-KZ"/>
              </w:rPr>
            </w:pPr>
          </w:p>
        </w:tc>
        <w:tc>
          <w:tcPr>
            <w:tcW w:w="1552" w:type="dxa"/>
          </w:tcPr>
          <w:p w:rsidR="00701BD7" w:rsidRPr="001F39ED" w:rsidRDefault="00701BD7" w:rsidP="00701BD7">
            <w:pPr>
              <w:spacing w:line="276" w:lineRule="auto"/>
              <w:jc w:val="center"/>
              <w:rPr>
                <w:rFonts w:ascii="Times New Roman" w:eastAsia="Times New Roman" w:hAnsi="Times New Roman" w:cs="Times New Roman"/>
                <w:color w:val="000000"/>
                <w:sz w:val="24"/>
                <w:szCs w:val="24"/>
                <w:lang w:val="kk-KZ"/>
              </w:rPr>
            </w:pPr>
          </w:p>
        </w:tc>
        <w:tc>
          <w:tcPr>
            <w:tcW w:w="1694" w:type="dxa"/>
          </w:tcPr>
          <w:p w:rsidR="00701BD7" w:rsidRPr="001F39ED" w:rsidRDefault="00701BD7" w:rsidP="00701BD7">
            <w:pPr>
              <w:spacing w:line="276" w:lineRule="auto"/>
              <w:jc w:val="center"/>
              <w:rPr>
                <w:rFonts w:ascii="Times New Roman" w:eastAsia="Times New Roman" w:hAnsi="Times New Roman" w:cs="Times New Roman"/>
                <w:color w:val="000000"/>
                <w:sz w:val="24"/>
                <w:szCs w:val="24"/>
                <w:lang w:val="kk-KZ"/>
              </w:rPr>
            </w:pPr>
          </w:p>
        </w:tc>
        <w:tc>
          <w:tcPr>
            <w:tcW w:w="1694" w:type="dxa"/>
          </w:tcPr>
          <w:p w:rsidR="00701BD7" w:rsidRPr="001F39ED" w:rsidRDefault="00701BD7" w:rsidP="00701BD7">
            <w:pPr>
              <w:spacing w:line="276" w:lineRule="auto"/>
              <w:jc w:val="center"/>
              <w:rPr>
                <w:rFonts w:ascii="Times New Roman" w:eastAsia="Times New Roman" w:hAnsi="Times New Roman" w:cs="Times New Roman"/>
                <w:color w:val="000000"/>
                <w:sz w:val="24"/>
                <w:szCs w:val="24"/>
                <w:lang w:val="kk-KZ"/>
              </w:rPr>
            </w:pPr>
          </w:p>
        </w:tc>
      </w:tr>
      <w:tr w:rsidR="00701BD7" w:rsidTr="001F39ED">
        <w:tc>
          <w:tcPr>
            <w:tcW w:w="5054" w:type="dxa"/>
            <w:shd w:val="clear" w:color="auto" w:fill="auto"/>
          </w:tcPr>
          <w:p w:rsidR="001F39ED" w:rsidRPr="001F39ED" w:rsidRDefault="001F39ED" w:rsidP="00701BD7">
            <w:pPr>
              <w:spacing w:line="276" w:lineRule="auto"/>
              <w:jc w:val="both"/>
              <w:rPr>
                <w:rFonts w:ascii="Times New Roman" w:hAnsi="Times New Roman" w:cs="Times New Roman"/>
                <w:color w:val="000000"/>
                <w:spacing w:val="2"/>
                <w:sz w:val="24"/>
                <w:szCs w:val="24"/>
                <w:shd w:val="clear" w:color="auto" w:fill="FFFFFF"/>
                <w:lang w:val="kk-KZ"/>
              </w:rPr>
            </w:pPr>
            <w:r w:rsidRPr="001F39ED">
              <w:rPr>
                <w:rFonts w:ascii="Times New Roman" w:hAnsi="Times New Roman" w:cs="Times New Roman"/>
                <w:color w:val="000000"/>
                <w:spacing w:val="2"/>
                <w:sz w:val="24"/>
                <w:szCs w:val="24"/>
                <w:shd w:val="clear" w:color="auto" w:fill="FFFFFF"/>
                <w:lang w:val="kk-KZ"/>
              </w:rPr>
              <w:lastRenderedPageBreak/>
              <w:t>бірінші (ілгері) деңгей;</w:t>
            </w:r>
            <w:r w:rsidRPr="001F39ED">
              <w:rPr>
                <w:rFonts w:ascii="Times New Roman" w:hAnsi="Times New Roman" w:cs="Times New Roman"/>
                <w:color w:val="000000"/>
                <w:spacing w:val="2"/>
                <w:sz w:val="24"/>
                <w:szCs w:val="24"/>
                <w:lang w:val="kk-KZ"/>
              </w:rPr>
              <w:br/>
            </w:r>
          </w:p>
          <w:p w:rsidR="00701BD7" w:rsidRPr="001F39ED" w:rsidRDefault="00701BD7" w:rsidP="001F39ED">
            <w:pPr>
              <w:spacing w:line="276" w:lineRule="auto"/>
              <w:jc w:val="both"/>
              <w:rPr>
                <w:rFonts w:ascii="Times New Roman" w:eastAsia="Times New Roman" w:hAnsi="Times New Roman" w:cs="Times New Roman"/>
                <w:color w:val="000000"/>
                <w:sz w:val="24"/>
                <w:szCs w:val="24"/>
              </w:rPr>
            </w:pPr>
          </w:p>
        </w:tc>
        <w:tc>
          <w:tcPr>
            <w:tcW w:w="2158" w:type="dxa"/>
          </w:tcPr>
          <w:p w:rsidR="00701BD7" w:rsidRDefault="00701BD7"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444" w:type="dxa"/>
          </w:tcPr>
          <w:p w:rsidR="00701BD7" w:rsidRPr="001F39ED" w:rsidRDefault="001F39ED" w:rsidP="00B3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4"/>
                <w:szCs w:val="24"/>
                <w:lang w:val="kk-KZ" w:eastAsia="ru-RU"/>
              </w:rPr>
            </w:pPr>
            <w:r w:rsidRPr="001F39ED">
              <w:rPr>
                <w:rFonts w:ascii="Times New Roman" w:eastAsia="Times New Roman" w:hAnsi="Times New Roman" w:cs="Times New Roman"/>
                <w:color w:val="202124"/>
                <w:sz w:val="24"/>
                <w:szCs w:val="24"/>
                <w:lang w:val="kk-KZ" w:eastAsia="ru-RU"/>
              </w:rPr>
              <w:t>Мұғалім</w:t>
            </w:r>
            <w:r>
              <w:rPr>
                <w:rFonts w:ascii="Times New Roman" w:eastAsia="Times New Roman" w:hAnsi="Times New Roman" w:cs="Times New Roman"/>
                <w:color w:val="202124"/>
                <w:sz w:val="24"/>
                <w:szCs w:val="24"/>
                <w:lang w:val="kk-KZ" w:eastAsia="ru-RU"/>
              </w:rPr>
              <w:t>н</w:t>
            </w:r>
            <w:r w:rsidRPr="001F39ED">
              <w:rPr>
                <w:rFonts w:ascii="Times New Roman" w:eastAsia="Times New Roman" w:hAnsi="Times New Roman" w:cs="Times New Roman"/>
                <w:color w:val="202124"/>
                <w:sz w:val="24"/>
                <w:szCs w:val="24"/>
                <w:lang w:val="kk-KZ" w:eastAsia="ru-RU"/>
              </w:rPr>
              <w:t>ің нақты жүктемесіне байланысты, бірақ заңнамада белгіленген нормативті оқу жүктемесінен артық емес</w:t>
            </w: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1F39ED" w:rsidRDefault="001F39ED" w:rsidP="00701BD7">
            <w:pPr>
              <w:spacing w:line="276"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ЛА-дан</w:t>
            </w:r>
          </w:p>
        </w:tc>
      </w:tr>
      <w:tr w:rsidR="00701BD7" w:rsidTr="001F39ED">
        <w:tc>
          <w:tcPr>
            <w:tcW w:w="5054" w:type="dxa"/>
            <w:shd w:val="clear" w:color="auto" w:fill="auto"/>
          </w:tcPr>
          <w:p w:rsidR="00701BD7" w:rsidRPr="001F39ED" w:rsidRDefault="001F39ED" w:rsidP="00701BD7">
            <w:pPr>
              <w:spacing w:line="276" w:lineRule="auto"/>
              <w:jc w:val="both"/>
              <w:rPr>
                <w:rFonts w:ascii="Times New Roman" w:eastAsia="Times New Roman" w:hAnsi="Times New Roman" w:cs="Times New Roman"/>
                <w:color w:val="000000"/>
                <w:sz w:val="24"/>
                <w:szCs w:val="24"/>
              </w:rPr>
            </w:pPr>
            <w:r w:rsidRPr="001F39ED">
              <w:rPr>
                <w:rFonts w:ascii="Times New Roman" w:hAnsi="Times New Roman" w:cs="Times New Roman"/>
                <w:color w:val="000000"/>
                <w:spacing w:val="2"/>
                <w:sz w:val="24"/>
                <w:szCs w:val="24"/>
                <w:shd w:val="clear" w:color="auto" w:fill="FFFFFF"/>
                <w:lang w:val="kk-KZ"/>
              </w:rPr>
              <w:t>екінші (негізгі) деңгейдегі</w:t>
            </w:r>
          </w:p>
        </w:tc>
        <w:tc>
          <w:tcPr>
            <w:tcW w:w="2158" w:type="dxa"/>
          </w:tcPr>
          <w:p w:rsidR="00701BD7" w:rsidRDefault="00701BD7"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2444" w:type="dxa"/>
          </w:tcPr>
          <w:p w:rsidR="00701BD7" w:rsidRDefault="001F39ED" w:rsidP="00701BD7">
            <w:pPr>
              <w:spacing w:line="276" w:lineRule="auto"/>
              <w:jc w:val="center"/>
              <w:rPr>
                <w:rFonts w:ascii="Times New Roman" w:eastAsia="Times New Roman" w:hAnsi="Times New Roman" w:cs="Times New Roman"/>
                <w:color w:val="000000"/>
                <w:sz w:val="24"/>
                <w:szCs w:val="24"/>
              </w:rPr>
            </w:pPr>
            <w:r w:rsidRPr="001F39ED">
              <w:rPr>
                <w:rFonts w:ascii="Times New Roman" w:eastAsia="Times New Roman" w:hAnsi="Times New Roman" w:cs="Times New Roman"/>
                <w:color w:val="202124"/>
                <w:sz w:val="24"/>
                <w:szCs w:val="24"/>
                <w:lang w:val="kk-KZ" w:eastAsia="ru-RU"/>
              </w:rPr>
              <w:t>Мұғалім</w:t>
            </w:r>
            <w:r>
              <w:rPr>
                <w:rFonts w:ascii="Times New Roman" w:eastAsia="Times New Roman" w:hAnsi="Times New Roman" w:cs="Times New Roman"/>
                <w:color w:val="202124"/>
                <w:sz w:val="24"/>
                <w:szCs w:val="24"/>
                <w:lang w:val="kk-KZ" w:eastAsia="ru-RU"/>
              </w:rPr>
              <w:t>н</w:t>
            </w:r>
            <w:r w:rsidRPr="001F39ED">
              <w:rPr>
                <w:rFonts w:ascii="Times New Roman" w:eastAsia="Times New Roman" w:hAnsi="Times New Roman" w:cs="Times New Roman"/>
                <w:color w:val="202124"/>
                <w:sz w:val="24"/>
                <w:szCs w:val="24"/>
                <w:lang w:val="kk-KZ" w:eastAsia="ru-RU"/>
              </w:rPr>
              <w:t>ің нақты жүктемесіне байланысты, бірақ заңнамада белгіленген нормативті оқу жүктемесінен артық емес</w:t>
            </w: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Default="001F39ED"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ЛА-дан</w:t>
            </w:r>
          </w:p>
        </w:tc>
      </w:tr>
      <w:tr w:rsidR="00701BD7" w:rsidTr="001F39ED">
        <w:tc>
          <w:tcPr>
            <w:tcW w:w="5054" w:type="dxa"/>
            <w:shd w:val="clear" w:color="auto" w:fill="auto"/>
          </w:tcPr>
          <w:p w:rsidR="00701BD7" w:rsidRPr="001F39ED" w:rsidRDefault="001F39ED" w:rsidP="00701BD7">
            <w:pPr>
              <w:spacing w:line="276" w:lineRule="auto"/>
              <w:jc w:val="both"/>
              <w:rPr>
                <w:rFonts w:ascii="Times New Roman" w:eastAsia="Times New Roman" w:hAnsi="Times New Roman" w:cs="Times New Roman"/>
                <w:color w:val="000000"/>
                <w:sz w:val="24"/>
                <w:szCs w:val="24"/>
              </w:rPr>
            </w:pPr>
            <w:r w:rsidRPr="001F39ED">
              <w:rPr>
                <w:rFonts w:ascii="Times New Roman" w:hAnsi="Times New Roman" w:cs="Times New Roman"/>
                <w:color w:val="000000"/>
                <w:spacing w:val="2"/>
                <w:sz w:val="24"/>
                <w:szCs w:val="24"/>
                <w:shd w:val="clear" w:color="auto" w:fill="FFFFFF"/>
                <w:lang w:val="kk-KZ"/>
              </w:rPr>
              <w:t>үшінші (базалық) деңгейдегі</w:t>
            </w:r>
          </w:p>
        </w:tc>
        <w:tc>
          <w:tcPr>
            <w:tcW w:w="2158" w:type="dxa"/>
          </w:tcPr>
          <w:p w:rsidR="00701BD7" w:rsidRDefault="00701BD7"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444" w:type="dxa"/>
          </w:tcPr>
          <w:p w:rsidR="00701BD7" w:rsidRDefault="001F39ED" w:rsidP="00701BD7">
            <w:pPr>
              <w:spacing w:line="276" w:lineRule="auto"/>
              <w:jc w:val="center"/>
              <w:rPr>
                <w:rFonts w:ascii="Times New Roman" w:eastAsia="Times New Roman" w:hAnsi="Times New Roman" w:cs="Times New Roman"/>
                <w:color w:val="000000"/>
                <w:sz w:val="24"/>
                <w:szCs w:val="24"/>
              </w:rPr>
            </w:pPr>
            <w:r w:rsidRPr="001F39ED">
              <w:rPr>
                <w:rFonts w:ascii="Times New Roman" w:eastAsia="Times New Roman" w:hAnsi="Times New Roman" w:cs="Times New Roman"/>
                <w:color w:val="202124"/>
                <w:sz w:val="24"/>
                <w:szCs w:val="24"/>
                <w:lang w:val="kk-KZ" w:eastAsia="ru-RU"/>
              </w:rPr>
              <w:t>Мұғалім</w:t>
            </w:r>
            <w:r>
              <w:rPr>
                <w:rFonts w:ascii="Times New Roman" w:eastAsia="Times New Roman" w:hAnsi="Times New Roman" w:cs="Times New Roman"/>
                <w:color w:val="202124"/>
                <w:sz w:val="24"/>
                <w:szCs w:val="24"/>
                <w:lang w:val="kk-KZ" w:eastAsia="ru-RU"/>
              </w:rPr>
              <w:t>н</w:t>
            </w:r>
            <w:r w:rsidRPr="001F39ED">
              <w:rPr>
                <w:rFonts w:ascii="Times New Roman" w:eastAsia="Times New Roman" w:hAnsi="Times New Roman" w:cs="Times New Roman"/>
                <w:color w:val="202124"/>
                <w:sz w:val="24"/>
                <w:szCs w:val="24"/>
                <w:lang w:val="kk-KZ" w:eastAsia="ru-RU"/>
              </w:rPr>
              <w:t>ің нақты жүктемесіне байланысты, бірақ заңнамада белгіленген нормативті оқу жүктемесінен артық емес</w:t>
            </w: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Default="001F39ED"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ЛА-дан</w:t>
            </w:r>
          </w:p>
        </w:tc>
      </w:tr>
      <w:tr w:rsidR="00701BD7" w:rsidTr="00A04A53">
        <w:tc>
          <w:tcPr>
            <w:tcW w:w="14596" w:type="dxa"/>
            <w:gridSpan w:val="6"/>
          </w:tcPr>
          <w:p w:rsidR="001F39ED" w:rsidRDefault="001F39ED" w:rsidP="00701BD7">
            <w:pPr>
              <w:tabs>
                <w:tab w:val="left" w:pos="9498"/>
              </w:tabs>
              <w:ind w:firstLine="752"/>
              <w:jc w:val="both"/>
              <w:rPr>
                <w:rFonts w:ascii="Times New Roman" w:eastAsia="Times New Roman" w:hAnsi="Times New Roman" w:cs="Times New Roman"/>
                <w:sz w:val="24"/>
                <w:szCs w:val="24"/>
              </w:rPr>
            </w:pPr>
          </w:p>
          <w:p w:rsidR="00E77C3F" w:rsidRDefault="001F39ED" w:rsidP="00482184">
            <w:pPr>
              <w:pStyle w:val="HTML"/>
              <w:rPr>
                <w:rFonts w:ascii="inherit" w:hAnsi="inherit"/>
                <w:color w:val="202124"/>
                <w:sz w:val="42"/>
                <w:szCs w:val="42"/>
              </w:rPr>
            </w:pPr>
            <w:r>
              <w:rPr>
                <w:rFonts w:ascii="Times New Roman" w:hAnsi="Times New Roman" w:cs="Times New Roman"/>
                <w:color w:val="202124"/>
                <w:sz w:val="24"/>
                <w:szCs w:val="24"/>
                <w:lang w:val="kk-KZ"/>
              </w:rPr>
              <w:t xml:space="preserve">              </w:t>
            </w:r>
            <w:r w:rsidRPr="001F39ED">
              <w:rPr>
                <w:rFonts w:ascii="Times New Roman" w:hAnsi="Times New Roman" w:cs="Times New Roman"/>
                <w:color w:val="202124"/>
                <w:sz w:val="24"/>
                <w:szCs w:val="24"/>
                <w:lang w:val="kk-KZ"/>
              </w:rPr>
              <w:t xml:space="preserve">Сонымен бірге, егер көрсетілген қосымша ақы алуға құқығы бар қызметкер басқа білім беру ұйымында, басқа жұмыс берушімен еңбек шарты негізінде, толық емес жұмыс күнімен жұмыс істейтін болса, онда біліктілік деңгейі үшін қосымша ақы басқа жұмыс орны бойынша нақты жұмыс жүктемесін ескере отырып, </w:t>
            </w:r>
            <w:r w:rsidR="00E77C3F" w:rsidRPr="00E77C3F">
              <w:rPr>
                <w:rFonts w:ascii="inherit" w:hAnsi="inherit"/>
                <w:color w:val="202124"/>
                <w:sz w:val="24"/>
                <w:szCs w:val="24"/>
                <w:lang w:val="kk-KZ"/>
              </w:rPr>
              <w:t>белгіленген нормативті оқу жүктемесінен артық емес</w:t>
            </w:r>
            <w:r w:rsidR="00E77C3F" w:rsidRPr="001F39ED">
              <w:rPr>
                <w:rFonts w:ascii="Times New Roman" w:hAnsi="Times New Roman" w:cs="Times New Roman"/>
                <w:color w:val="202124"/>
                <w:sz w:val="24"/>
                <w:szCs w:val="24"/>
                <w:lang w:val="kk-KZ"/>
              </w:rPr>
              <w:t xml:space="preserve"> </w:t>
            </w:r>
            <w:r w:rsidR="00E77C3F" w:rsidRPr="00E77C3F">
              <w:rPr>
                <w:rFonts w:ascii="inherit" w:hAnsi="inherit"/>
                <w:color w:val="202124"/>
                <w:sz w:val="24"/>
                <w:szCs w:val="24"/>
                <w:lang w:val="kk-KZ"/>
              </w:rPr>
              <w:t>бірақ негізгі жұмыс орнында алынған біліктілік деңгейі үшін қ</w:t>
            </w:r>
            <w:r w:rsidR="00E77C3F">
              <w:rPr>
                <w:rFonts w:ascii="inherit" w:hAnsi="inherit"/>
                <w:color w:val="202124"/>
                <w:sz w:val="24"/>
                <w:szCs w:val="24"/>
                <w:lang w:val="kk-KZ"/>
              </w:rPr>
              <w:t xml:space="preserve">осымша төлемге сілтеме жасамай </w:t>
            </w:r>
            <w:r w:rsidR="00E77C3F" w:rsidRPr="001F39ED">
              <w:rPr>
                <w:rFonts w:ascii="Times New Roman" w:hAnsi="Times New Roman" w:cs="Times New Roman"/>
                <w:color w:val="202124"/>
                <w:sz w:val="24"/>
                <w:szCs w:val="24"/>
                <w:lang w:val="kk-KZ"/>
              </w:rPr>
              <w:t>есептеледі</w:t>
            </w:r>
            <w:r w:rsidR="00E77C3F" w:rsidRPr="00E77C3F">
              <w:rPr>
                <w:rFonts w:ascii="inherit" w:hAnsi="inherit"/>
                <w:color w:val="202124"/>
                <w:sz w:val="24"/>
                <w:szCs w:val="24"/>
                <w:lang w:val="kk-KZ"/>
              </w:rPr>
              <w:t>.</w:t>
            </w:r>
          </w:p>
          <w:p w:rsidR="001F39ED" w:rsidRPr="001F39ED" w:rsidRDefault="001F39ED" w:rsidP="001F39ED">
            <w:pPr>
              <w:pStyle w:val="HTML"/>
              <w:rPr>
                <w:rFonts w:ascii="Times New Roman" w:hAnsi="Times New Roman" w:cs="Times New Roman"/>
                <w:color w:val="202124"/>
                <w:sz w:val="24"/>
                <w:szCs w:val="24"/>
              </w:rPr>
            </w:pPr>
          </w:p>
          <w:p w:rsidR="001F39ED" w:rsidRPr="00E77C3F" w:rsidRDefault="00E77C3F" w:rsidP="00E77C3F">
            <w:pPr>
              <w:tabs>
                <w:tab w:val="left" w:pos="9498"/>
              </w:tabs>
              <w:ind w:firstLine="754"/>
              <w:jc w:val="both"/>
              <w:rPr>
                <w:rFonts w:ascii="Times New Roman" w:eastAsia="Times New Roman" w:hAnsi="Times New Roman" w:cs="Times New Roman"/>
                <w:sz w:val="24"/>
                <w:szCs w:val="24"/>
              </w:rPr>
            </w:pPr>
            <w:r w:rsidRPr="00482184">
              <w:rPr>
                <w:rFonts w:ascii="Times New Roman" w:hAnsi="Times New Roman" w:cs="Times New Roman"/>
                <w:color w:val="202124"/>
                <w:sz w:val="24"/>
                <w:szCs w:val="24"/>
              </w:rPr>
              <w:lastRenderedPageBreak/>
              <w:t>Көрсетілген қосымша ақы оқытушылар құрамының үйде сабақ беру</w:t>
            </w:r>
            <w:r w:rsidRPr="00E77C3F">
              <w:rPr>
                <w:rFonts w:ascii="Times New Roman" w:hAnsi="Times New Roman" w:cs="Times New Roman"/>
                <w:color w:val="202124"/>
                <w:sz w:val="24"/>
                <w:szCs w:val="24"/>
                <w:shd w:val="clear" w:color="auto" w:fill="F8F9FA"/>
              </w:rPr>
              <w:t xml:space="preserve"> кезінде өткізген академиялық сағаттары үшін де алынады</w:t>
            </w:r>
          </w:p>
          <w:p w:rsidR="00701BD7" w:rsidRPr="009054CA" w:rsidRDefault="00701BD7" w:rsidP="00701BD7">
            <w:pPr>
              <w:tabs>
                <w:tab w:val="left" w:pos="9498"/>
              </w:tabs>
              <w:ind w:firstLine="752"/>
              <w:jc w:val="both"/>
              <w:rPr>
                <w:rFonts w:ascii="Times New Roman" w:eastAsia="Times New Roman" w:hAnsi="Times New Roman" w:cs="Times New Roman"/>
                <w:sz w:val="24"/>
                <w:szCs w:val="24"/>
              </w:rPr>
            </w:pPr>
          </w:p>
          <w:p w:rsidR="00701BD7" w:rsidRDefault="00701BD7" w:rsidP="00E77C3F">
            <w:pPr>
              <w:tabs>
                <w:tab w:val="left" w:pos="9498"/>
              </w:tabs>
              <w:ind w:firstLine="752"/>
              <w:jc w:val="both"/>
              <w:rPr>
                <w:rFonts w:ascii="Times New Roman" w:eastAsia="Times New Roman" w:hAnsi="Times New Roman" w:cs="Times New Roman"/>
                <w:color w:val="000000"/>
                <w:sz w:val="24"/>
                <w:szCs w:val="24"/>
              </w:rPr>
            </w:pPr>
          </w:p>
        </w:tc>
      </w:tr>
      <w:tr w:rsidR="00701BD7" w:rsidTr="00602218">
        <w:tc>
          <w:tcPr>
            <w:tcW w:w="5054" w:type="dxa"/>
          </w:tcPr>
          <w:p w:rsidR="00701BD7" w:rsidRPr="00AD24E1" w:rsidRDefault="000A31F2" w:rsidP="00701BD7">
            <w:pPr>
              <w:spacing w:line="276" w:lineRule="auto"/>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lastRenderedPageBreak/>
              <w:t xml:space="preserve">Техникалық және кәсіби білім беру ұйымының өндірістік оқу шеберіне өдірістік оқытуды ұйымдастырғаны үшін </w:t>
            </w:r>
          </w:p>
        </w:tc>
        <w:tc>
          <w:tcPr>
            <w:tcW w:w="2158" w:type="dxa"/>
          </w:tcPr>
          <w:p w:rsidR="00701BD7" w:rsidRDefault="00701BD7"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444" w:type="dxa"/>
          </w:tcPr>
          <w:p w:rsidR="00701BD7" w:rsidRDefault="000A31F2" w:rsidP="000A31F2">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Шебердің нақты жүктемесіне байланысты </w:t>
            </w: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0A31F2" w:rsidRDefault="000A31F2" w:rsidP="00701BD7">
            <w:pPr>
              <w:spacing w:line="276"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БЛА-дан</w:t>
            </w:r>
          </w:p>
        </w:tc>
        <w:tc>
          <w:tcPr>
            <w:tcW w:w="1694" w:type="dxa"/>
          </w:tcPr>
          <w:p w:rsidR="00701BD7" w:rsidRDefault="00701BD7" w:rsidP="00701BD7">
            <w:pPr>
              <w:spacing w:line="276" w:lineRule="auto"/>
              <w:jc w:val="center"/>
              <w:rPr>
                <w:rFonts w:ascii="Times New Roman" w:eastAsia="Times New Roman" w:hAnsi="Times New Roman" w:cs="Times New Roman"/>
                <w:color w:val="000000"/>
                <w:sz w:val="24"/>
                <w:szCs w:val="24"/>
              </w:rPr>
            </w:pPr>
          </w:p>
        </w:tc>
      </w:tr>
      <w:tr w:rsidR="00701BD7" w:rsidTr="00AD24E1">
        <w:tc>
          <w:tcPr>
            <w:tcW w:w="5054" w:type="dxa"/>
            <w:shd w:val="clear" w:color="auto" w:fill="auto"/>
          </w:tcPr>
          <w:p w:rsidR="00701BD7" w:rsidRPr="00AD24E1" w:rsidRDefault="00AD24E1" w:rsidP="00AD24E1">
            <w:pPr>
              <w:jc w:val="both"/>
              <w:rPr>
                <w:rFonts w:ascii="Times New Roman" w:eastAsia="Times New Roman" w:hAnsi="Times New Roman" w:cs="Times New Roman"/>
                <w:color w:val="000000"/>
                <w:sz w:val="24"/>
                <w:szCs w:val="24"/>
              </w:rPr>
            </w:pPr>
            <w:r w:rsidRPr="00AD24E1">
              <w:rPr>
                <w:rFonts w:ascii="Times New Roman" w:hAnsi="Times New Roman" w:cs="Times New Roman"/>
                <w:color w:val="000000"/>
                <w:spacing w:val="2"/>
                <w:sz w:val="24"/>
                <w:szCs w:val="24"/>
                <w:shd w:val="clear" w:color="auto" w:fill="FFFFFF"/>
              </w:rPr>
              <w:t>Бастауыш, негізгі, орта және жалпы орта білім берудің жалпы білім беретін оқу бағдарламаларын іске асыратын білім беру ұйымдарының педагогикалық шеберлік біліктілігі бар мұғалімдеріне, педагог-психологтарына:</w:t>
            </w:r>
          </w:p>
        </w:tc>
        <w:tc>
          <w:tcPr>
            <w:tcW w:w="2158" w:type="dxa"/>
          </w:tcPr>
          <w:p w:rsidR="00701BD7" w:rsidRDefault="00701BD7" w:rsidP="00701BD7">
            <w:pPr>
              <w:spacing w:line="276" w:lineRule="auto"/>
              <w:jc w:val="center"/>
              <w:rPr>
                <w:rFonts w:ascii="Times New Roman" w:eastAsia="Times New Roman" w:hAnsi="Times New Roman" w:cs="Times New Roman"/>
                <w:color w:val="000000"/>
                <w:sz w:val="24"/>
                <w:szCs w:val="24"/>
              </w:rPr>
            </w:pPr>
          </w:p>
        </w:tc>
        <w:tc>
          <w:tcPr>
            <w:tcW w:w="2444" w:type="dxa"/>
          </w:tcPr>
          <w:p w:rsidR="00701BD7" w:rsidRDefault="00701BD7" w:rsidP="00701BD7">
            <w:pPr>
              <w:spacing w:line="276" w:lineRule="auto"/>
              <w:jc w:val="center"/>
              <w:rPr>
                <w:rFonts w:ascii="Times New Roman" w:eastAsia="Times New Roman" w:hAnsi="Times New Roman" w:cs="Times New Roman"/>
                <w:color w:val="000000"/>
                <w:sz w:val="24"/>
                <w:szCs w:val="24"/>
              </w:rPr>
            </w:pP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Default="00701BD7" w:rsidP="00701BD7">
            <w:pPr>
              <w:spacing w:line="276" w:lineRule="auto"/>
              <w:jc w:val="center"/>
              <w:rPr>
                <w:rFonts w:ascii="Times New Roman" w:eastAsia="Times New Roman" w:hAnsi="Times New Roman" w:cs="Times New Roman"/>
                <w:color w:val="000000"/>
                <w:sz w:val="24"/>
                <w:szCs w:val="24"/>
              </w:rPr>
            </w:pPr>
          </w:p>
        </w:tc>
      </w:tr>
      <w:tr w:rsidR="00701BD7" w:rsidTr="00602218">
        <w:tc>
          <w:tcPr>
            <w:tcW w:w="5054" w:type="dxa"/>
          </w:tcPr>
          <w:p w:rsidR="00701BD7" w:rsidRPr="00AB4F6C" w:rsidRDefault="00AD24E1" w:rsidP="00AD24E1">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Педагог-шебер</w:t>
            </w:r>
          </w:p>
        </w:tc>
        <w:tc>
          <w:tcPr>
            <w:tcW w:w="2158"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444" w:type="dxa"/>
          </w:tcPr>
          <w:p w:rsidR="00701BD7" w:rsidRPr="00B3233D" w:rsidRDefault="00AD24E1" w:rsidP="00B3233D">
            <w:pPr>
              <w:spacing w:line="276"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Педагогтың нақты жүктемесіне байланысты  </w:t>
            </w: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D24E1" w:rsidRDefault="00AD24E1" w:rsidP="00701BD7">
            <w:pPr>
              <w:spacing w:line="276"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ЛА-дан</w:t>
            </w:r>
          </w:p>
        </w:tc>
      </w:tr>
      <w:tr w:rsidR="00AD24E1" w:rsidTr="00602218">
        <w:tc>
          <w:tcPr>
            <w:tcW w:w="5054" w:type="dxa"/>
          </w:tcPr>
          <w:p w:rsidR="00AD24E1" w:rsidRPr="00AD24E1" w:rsidRDefault="00AD24E1" w:rsidP="00AD24E1">
            <w:pPr>
              <w:spacing w:line="276"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Педагог-</w:t>
            </w:r>
            <w:r>
              <w:rPr>
                <w:rFonts w:ascii="Times New Roman" w:eastAsia="Times New Roman" w:hAnsi="Times New Roman" w:cs="Times New Roman"/>
                <w:color w:val="000000"/>
                <w:sz w:val="24"/>
                <w:szCs w:val="24"/>
                <w:lang w:val="kk-KZ"/>
              </w:rPr>
              <w:t xml:space="preserve">зерттеуші </w:t>
            </w:r>
          </w:p>
        </w:tc>
        <w:tc>
          <w:tcPr>
            <w:tcW w:w="2158" w:type="dxa"/>
          </w:tcPr>
          <w:p w:rsidR="00AD24E1" w:rsidRPr="00AB4F6C" w:rsidRDefault="00AD24E1" w:rsidP="00AD24E1">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444" w:type="dxa"/>
          </w:tcPr>
          <w:p w:rsidR="00AD24E1" w:rsidRDefault="00AD24E1" w:rsidP="00AD24E1">
            <w:pPr>
              <w:jc w:val="center"/>
            </w:pPr>
            <w:r w:rsidRPr="001B435F">
              <w:rPr>
                <w:rFonts w:ascii="Times New Roman" w:eastAsia="Times New Roman" w:hAnsi="Times New Roman" w:cs="Times New Roman"/>
                <w:color w:val="000000"/>
                <w:sz w:val="24"/>
                <w:szCs w:val="24"/>
                <w:lang w:val="kk-KZ"/>
              </w:rPr>
              <w:t>Педагогтың нақты жүктемесіне байланысты</w:t>
            </w:r>
          </w:p>
        </w:tc>
        <w:tc>
          <w:tcPr>
            <w:tcW w:w="1552" w:type="dxa"/>
          </w:tcPr>
          <w:p w:rsidR="00AD24E1" w:rsidRPr="00AB4F6C" w:rsidRDefault="00AD24E1" w:rsidP="00AD24E1">
            <w:pPr>
              <w:spacing w:line="276" w:lineRule="auto"/>
              <w:jc w:val="center"/>
              <w:rPr>
                <w:rFonts w:ascii="Times New Roman" w:eastAsia="Times New Roman" w:hAnsi="Times New Roman" w:cs="Times New Roman"/>
                <w:color w:val="000000"/>
                <w:sz w:val="24"/>
                <w:szCs w:val="24"/>
              </w:rPr>
            </w:pPr>
          </w:p>
        </w:tc>
        <w:tc>
          <w:tcPr>
            <w:tcW w:w="1694" w:type="dxa"/>
          </w:tcPr>
          <w:p w:rsidR="00AD24E1" w:rsidRPr="00AB4F6C" w:rsidRDefault="00AD24E1" w:rsidP="00AD24E1">
            <w:pPr>
              <w:spacing w:line="276" w:lineRule="auto"/>
              <w:jc w:val="center"/>
              <w:rPr>
                <w:rFonts w:ascii="Times New Roman" w:eastAsia="Times New Roman" w:hAnsi="Times New Roman" w:cs="Times New Roman"/>
                <w:color w:val="000000"/>
                <w:sz w:val="24"/>
                <w:szCs w:val="24"/>
              </w:rPr>
            </w:pPr>
          </w:p>
        </w:tc>
        <w:tc>
          <w:tcPr>
            <w:tcW w:w="1694" w:type="dxa"/>
          </w:tcPr>
          <w:p w:rsidR="00AD24E1" w:rsidRDefault="00AD24E1" w:rsidP="00AD24E1">
            <w:pPr>
              <w:jc w:val="center"/>
            </w:pPr>
            <w:r w:rsidRPr="00630447">
              <w:rPr>
                <w:rFonts w:ascii="Times New Roman" w:eastAsia="Times New Roman" w:hAnsi="Times New Roman" w:cs="Times New Roman"/>
                <w:color w:val="000000"/>
                <w:sz w:val="24"/>
                <w:szCs w:val="24"/>
                <w:lang w:val="kk-KZ"/>
              </w:rPr>
              <w:t>ЛА-дан</w:t>
            </w:r>
          </w:p>
        </w:tc>
      </w:tr>
      <w:tr w:rsidR="00AD24E1" w:rsidTr="00602218">
        <w:tc>
          <w:tcPr>
            <w:tcW w:w="5054" w:type="dxa"/>
          </w:tcPr>
          <w:p w:rsidR="00AD24E1" w:rsidRPr="00AD24E1" w:rsidRDefault="00AD24E1" w:rsidP="00AD24E1">
            <w:pPr>
              <w:spacing w:line="276"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Педагог-</w:t>
            </w:r>
            <w:r>
              <w:rPr>
                <w:rFonts w:ascii="Times New Roman" w:eastAsia="Times New Roman" w:hAnsi="Times New Roman" w:cs="Times New Roman"/>
                <w:color w:val="000000"/>
                <w:sz w:val="24"/>
                <w:szCs w:val="24"/>
                <w:lang w:val="kk-KZ"/>
              </w:rPr>
              <w:t>сарапшы</w:t>
            </w:r>
          </w:p>
        </w:tc>
        <w:tc>
          <w:tcPr>
            <w:tcW w:w="2158" w:type="dxa"/>
          </w:tcPr>
          <w:p w:rsidR="00AD24E1" w:rsidRPr="00AB4F6C" w:rsidRDefault="00AD24E1" w:rsidP="00AD24E1">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2444" w:type="dxa"/>
          </w:tcPr>
          <w:p w:rsidR="00AD24E1" w:rsidRDefault="00AD24E1" w:rsidP="00AD24E1">
            <w:pPr>
              <w:jc w:val="center"/>
            </w:pPr>
            <w:r w:rsidRPr="001B435F">
              <w:rPr>
                <w:rFonts w:ascii="Times New Roman" w:eastAsia="Times New Roman" w:hAnsi="Times New Roman" w:cs="Times New Roman"/>
                <w:color w:val="000000"/>
                <w:sz w:val="24"/>
                <w:szCs w:val="24"/>
                <w:lang w:val="kk-KZ"/>
              </w:rPr>
              <w:t>Педагогтың нақты жүктемесіне байланысты</w:t>
            </w:r>
          </w:p>
        </w:tc>
        <w:tc>
          <w:tcPr>
            <w:tcW w:w="1552" w:type="dxa"/>
          </w:tcPr>
          <w:p w:rsidR="00AD24E1" w:rsidRPr="00AB4F6C" w:rsidRDefault="00AD24E1" w:rsidP="00AD24E1">
            <w:pPr>
              <w:spacing w:line="276" w:lineRule="auto"/>
              <w:jc w:val="center"/>
              <w:rPr>
                <w:rFonts w:ascii="Times New Roman" w:eastAsia="Times New Roman" w:hAnsi="Times New Roman" w:cs="Times New Roman"/>
                <w:color w:val="000000"/>
                <w:sz w:val="24"/>
                <w:szCs w:val="24"/>
              </w:rPr>
            </w:pPr>
          </w:p>
        </w:tc>
        <w:tc>
          <w:tcPr>
            <w:tcW w:w="1694" w:type="dxa"/>
          </w:tcPr>
          <w:p w:rsidR="00AD24E1" w:rsidRPr="00AB4F6C" w:rsidRDefault="00AD24E1" w:rsidP="00AD24E1">
            <w:pPr>
              <w:spacing w:line="276" w:lineRule="auto"/>
              <w:jc w:val="center"/>
              <w:rPr>
                <w:rFonts w:ascii="Times New Roman" w:eastAsia="Times New Roman" w:hAnsi="Times New Roman" w:cs="Times New Roman"/>
                <w:color w:val="000000"/>
                <w:sz w:val="24"/>
                <w:szCs w:val="24"/>
              </w:rPr>
            </w:pPr>
          </w:p>
        </w:tc>
        <w:tc>
          <w:tcPr>
            <w:tcW w:w="1694" w:type="dxa"/>
          </w:tcPr>
          <w:p w:rsidR="00AD24E1" w:rsidRDefault="00AD24E1" w:rsidP="00AD24E1">
            <w:pPr>
              <w:jc w:val="center"/>
            </w:pPr>
            <w:r w:rsidRPr="00630447">
              <w:rPr>
                <w:rFonts w:ascii="Times New Roman" w:eastAsia="Times New Roman" w:hAnsi="Times New Roman" w:cs="Times New Roman"/>
                <w:color w:val="000000"/>
                <w:sz w:val="24"/>
                <w:szCs w:val="24"/>
                <w:lang w:val="kk-KZ"/>
              </w:rPr>
              <w:t>ЛА-дан</w:t>
            </w:r>
          </w:p>
        </w:tc>
      </w:tr>
      <w:tr w:rsidR="00AD24E1" w:rsidTr="00602218">
        <w:tc>
          <w:tcPr>
            <w:tcW w:w="5054" w:type="dxa"/>
          </w:tcPr>
          <w:p w:rsidR="00AD24E1" w:rsidRPr="00AB4F6C" w:rsidRDefault="00AD24E1" w:rsidP="00AD24E1">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Педагог-модератор</w:t>
            </w:r>
          </w:p>
        </w:tc>
        <w:tc>
          <w:tcPr>
            <w:tcW w:w="2158" w:type="dxa"/>
          </w:tcPr>
          <w:p w:rsidR="00AD24E1" w:rsidRPr="00AB4F6C" w:rsidRDefault="00AD24E1" w:rsidP="00AD24E1">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444" w:type="dxa"/>
          </w:tcPr>
          <w:p w:rsidR="00AD24E1" w:rsidRDefault="00AD24E1" w:rsidP="00AD24E1">
            <w:pPr>
              <w:jc w:val="center"/>
            </w:pPr>
            <w:r w:rsidRPr="001B435F">
              <w:rPr>
                <w:rFonts w:ascii="Times New Roman" w:eastAsia="Times New Roman" w:hAnsi="Times New Roman" w:cs="Times New Roman"/>
                <w:color w:val="000000"/>
                <w:sz w:val="24"/>
                <w:szCs w:val="24"/>
                <w:lang w:val="kk-KZ"/>
              </w:rPr>
              <w:t>Педагогтың нақты жүктемесіне байланысты</w:t>
            </w:r>
          </w:p>
        </w:tc>
        <w:tc>
          <w:tcPr>
            <w:tcW w:w="1552" w:type="dxa"/>
          </w:tcPr>
          <w:p w:rsidR="00AD24E1" w:rsidRPr="00AB4F6C" w:rsidRDefault="00AD24E1" w:rsidP="00AD24E1">
            <w:pPr>
              <w:spacing w:line="276" w:lineRule="auto"/>
              <w:jc w:val="center"/>
              <w:rPr>
                <w:rFonts w:ascii="Times New Roman" w:eastAsia="Times New Roman" w:hAnsi="Times New Roman" w:cs="Times New Roman"/>
                <w:color w:val="000000"/>
                <w:sz w:val="24"/>
                <w:szCs w:val="24"/>
              </w:rPr>
            </w:pPr>
          </w:p>
        </w:tc>
        <w:tc>
          <w:tcPr>
            <w:tcW w:w="1694" w:type="dxa"/>
          </w:tcPr>
          <w:p w:rsidR="00AD24E1" w:rsidRPr="00AB4F6C" w:rsidRDefault="00AD24E1" w:rsidP="00AD24E1">
            <w:pPr>
              <w:spacing w:line="276" w:lineRule="auto"/>
              <w:jc w:val="center"/>
              <w:rPr>
                <w:rFonts w:ascii="Times New Roman" w:eastAsia="Times New Roman" w:hAnsi="Times New Roman" w:cs="Times New Roman"/>
                <w:color w:val="000000"/>
                <w:sz w:val="24"/>
                <w:szCs w:val="24"/>
              </w:rPr>
            </w:pPr>
          </w:p>
        </w:tc>
        <w:tc>
          <w:tcPr>
            <w:tcW w:w="1694" w:type="dxa"/>
          </w:tcPr>
          <w:p w:rsidR="00AD24E1" w:rsidRDefault="00AD24E1" w:rsidP="00AD24E1">
            <w:pPr>
              <w:jc w:val="center"/>
            </w:pPr>
            <w:r w:rsidRPr="00630447">
              <w:rPr>
                <w:rFonts w:ascii="Times New Roman" w:eastAsia="Times New Roman" w:hAnsi="Times New Roman" w:cs="Times New Roman"/>
                <w:color w:val="000000"/>
                <w:sz w:val="24"/>
                <w:szCs w:val="24"/>
                <w:lang w:val="kk-KZ"/>
              </w:rPr>
              <w:t>ЛА-дан</w:t>
            </w:r>
          </w:p>
        </w:tc>
      </w:tr>
      <w:tr w:rsidR="00701BD7" w:rsidRPr="009A4A0C" w:rsidTr="00A04A53">
        <w:tc>
          <w:tcPr>
            <w:tcW w:w="14596" w:type="dxa"/>
            <w:gridSpan w:val="6"/>
          </w:tcPr>
          <w:p w:rsidR="00B21B1A" w:rsidRDefault="00B21B1A" w:rsidP="00482184">
            <w:pPr>
              <w:pStyle w:val="HTML"/>
              <w:rPr>
                <w:rFonts w:ascii="inherit" w:hAnsi="inherit"/>
                <w:color w:val="202124"/>
                <w:sz w:val="42"/>
                <w:szCs w:val="42"/>
              </w:rPr>
            </w:pPr>
            <w:r>
              <w:rPr>
                <w:rFonts w:ascii="Times New Roman" w:hAnsi="Times New Roman" w:cs="Times New Roman"/>
                <w:color w:val="202124"/>
                <w:sz w:val="24"/>
                <w:szCs w:val="24"/>
                <w:lang w:val="kk-KZ"/>
              </w:rPr>
              <w:t xml:space="preserve">      </w:t>
            </w:r>
            <w:r w:rsidR="00AD24E1" w:rsidRPr="00AD24E1">
              <w:rPr>
                <w:rFonts w:ascii="Times New Roman" w:hAnsi="Times New Roman" w:cs="Times New Roman"/>
                <w:color w:val="202124"/>
                <w:sz w:val="24"/>
                <w:szCs w:val="24"/>
                <w:lang w:val="kk-KZ"/>
              </w:rPr>
              <w:t xml:space="preserve">Сонымен бірге, егер көрсетілген қосымша ақы алуға құқығы бар қызметкер басқа білім беру ұйымында, басқа жұмыс берушімен жасалған еңбек шарты негізінде, </w:t>
            </w:r>
            <w:r>
              <w:rPr>
                <w:rFonts w:ascii="Times New Roman" w:hAnsi="Times New Roman" w:cs="Times New Roman"/>
                <w:color w:val="202124"/>
                <w:sz w:val="24"/>
                <w:szCs w:val="24"/>
                <w:lang w:val="kk-KZ"/>
              </w:rPr>
              <w:t>қоса</w:t>
            </w:r>
            <w:r w:rsidR="00AD24E1" w:rsidRPr="00AD24E1">
              <w:rPr>
                <w:rFonts w:ascii="Times New Roman" w:hAnsi="Times New Roman" w:cs="Times New Roman"/>
                <w:color w:val="202124"/>
                <w:sz w:val="24"/>
                <w:szCs w:val="24"/>
                <w:lang w:val="kk-KZ"/>
              </w:rPr>
              <w:t xml:space="preserve"> жұмыс істейтін болса, онда </w:t>
            </w:r>
            <w:r w:rsidRPr="00B21B1A">
              <w:rPr>
                <w:rFonts w:ascii="Times New Roman" w:hAnsi="Times New Roman" w:cs="Times New Roman"/>
                <w:color w:val="202124"/>
                <w:sz w:val="24"/>
                <w:szCs w:val="24"/>
                <w:lang w:val="kk-KZ"/>
              </w:rPr>
              <w:t>біліктілік деңгейі үшін қосымша төлем нақты жұмыс жүктемесін ескере отырып есептеледі, негізгі жұмыс орнында алынған біліктілік деңгейі үшін қосымша төлемге сілтеме жасалмайды</w:t>
            </w:r>
            <w:r>
              <w:rPr>
                <w:rFonts w:ascii="inherit" w:hAnsi="inherit"/>
                <w:color w:val="202124"/>
                <w:sz w:val="42"/>
                <w:szCs w:val="42"/>
                <w:lang w:val="kk-KZ"/>
              </w:rPr>
              <w:t xml:space="preserve"> </w:t>
            </w:r>
          </w:p>
          <w:p w:rsidR="00AD24E1" w:rsidRDefault="00AD24E1" w:rsidP="00482184">
            <w:pPr>
              <w:tabs>
                <w:tab w:val="left" w:pos="9498"/>
              </w:tabs>
              <w:ind w:firstLine="752"/>
              <w:jc w:val="both"/>
              <w:rPr>
                <w:rFonts w:ascii="Times New Roman" w:eastAsia="Times New Roman" w:hAnsi="Times New Roman" w:cs="Times New Roman"/>
                <w:sz w:val="24"/>
                <w:szCs w:val="24"/>
              </w:rPr>
            </w:pPr>
          </w:p>
          <w:p w:rsidR="00B21B1A" w:rsidRPr="008E251F" w:rsidRDefault="00B21B1A" w:rsidP="00482184">
            <w:pPr>
              <w:pStyle w:val="HTML"/>
              <w:spacing w:line="540" w:lineRule="atLeast"/>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 xml:space="preserve">       </w:t>
            </w:r>
            <w:r w:rsidRPr="00B21B1A">
              <w:rPr>
                <w:rFonts w:ascii="Times New Roman" w:hAnsi="Times New Roman" w:cs="Times New Roman"/>
                <w:color w:val="202124"/>
                <w:sz w:val="24"/>
                <w:szCs w:val="24"/>
                <w:lang w:val="kk-KZ"/>
              </w:rPr>
              <w:t>Көрсетілген қосымша ақы оқытушының үйде оқу кезінде өткізген академиялық сағаттары үшін де алынады.</w:t>
            </w:r>
          </w:p>
          <w:p w:rsidR="00701BD7" w:rsidRPr="008E251F" w:rsidRDefault="00701BD7" w:rsidP="00701BD7">
            <w:pPr>
              <w:tabs>
                <w:tab w:val="left" w:pos="9498"/>
              </w:tabs>
              <w:ind w:firstLine="752"/>
              <w:jc w:val="both"/>
              <w:rPr>
                <w:rFonts w:ascii="Times New Roman" w:eastAsia="Times New Roman" w:hAnsi="Times New Roman" w:cs="Times New Roman"/>
                <w:sz w:val="24"/>
                <w:szCs w:val="24"/>
                <w:lang w:val="kk-KZ"/>
              </w:rPr>
            </w:pPr>
          </w:p>
          <w:p w:rsidR="00701BD7" w:rsidRPr="008E251F" w:rsidRDefault="00701BD7" w:rsidP="00B21B1A">
            <w:pPr>
              <w:tabs>
                <w:tab w:val="left" w:pos="9498"/>
              </w:tabs>
              <w:ind w:firstLine="752"/>
              <w:jc w:val="both"/>
              <w:rPr>
                <w:rFonts w:ascii="Times New Roman" w:eastAsia="Times New Roman" w:hAnsi="Times New Roman" w:cs="Times New Roman"/>
                <w:color w:val="000000"/>
                <w:sz w:val="24"/>
                <w:szCs w:val="24"/>
                <w:lang w:val="kk-KZ"/>
              </w:rPr>
            </w:pPr>
          </w:p>
        </w:tc>
      </w:tr>
      <w:tr w:rsidR="00701BD7" w:rsidRPr="009A4A0C" w:rsidTr="00482184">
        <w:tc>
          <w:tcPr>
            <w:tcW w:w="5054" w:type="dxa"/>
            <w:shd w:val="clear" w:color="auto" w:fill="auto"/>
          </w:tcPr>
          <w:p w:rsidR="00106F2E" w:rsidRPr="008E251F" w:rsidRDefault="00106F2E" w:rsidP="00574D95">
            <w:pPr>
              <w:pStyle w:val="HTML"/>
              <w:shd w:val="clear" w:color="auto" w:fill="F8F9FA"/>
              <w:rPr>
                <w:rFonts w:ascii="Times New Roman" w:hAnsi="Times New Roman" w:cs="Times New Roman"/>
                <w:color w:val="202124"/>
                <w:sz w:val="24"/>
                <w:szCs w:val="24"/>
                <w:lang w:val="kk-KZ"/>
              </w:rPr>
            </w:pPr>
            <w:r w:rsidRPr="00574D95">
              <w:rPr>
                <w:rFonts w:ascii="Times New Roman" w:hAnsi="Times New Roman" w:cs="Times New Roman"/>
                <w:color w:val="202124"/>
                <w:sz w:val="24"/>
                <w:szCs w:val="24"/>
                <w:lang w:val="kk-KZ"/>
              </w:rPr>
              <w:lastRenderedPageBreak/>
              <w:t>Бастауыш, негізгі орта және жалпы орта білім берудің жалпы білім беретін оқу бағдарламаларын іске асыратын білім беру ұйымдарының мұғалімдерін, педагог-психологтарын қоспағанда, біліктілік санаты бар білім беру ұйымдарының мұғалімдері</w:t>
            </w:r>
          </w:p>
          <w:p w:rsidR="00701BD7" w:rsidRPr="008E251F" w:rsidRDefault="00701BD7" w:rsidP="00701BD7">
            <w:pPr>
              <w:spacing w:line="276" w:lineRule="auto"/>
              <w:jc w:val="both"/>
              <w:rPr>
                <w:rFonts w:ascii="Times New Roman" w:eastAsia="Times New Roman" w:hAnsi="Times New Roman" w:cs="Times New Roman"/>
                <w:color w:val="000000"/>
                <w:sz w:val="24"/>
                <w:szCs w:val="24"/>
                <w:lang w:val="kk-KZ"/>
              </w:rPr>
            </w:pPr>
          </w:p>
        </w:tc>
        <w:tc>
          <w:tcPr>
            <w:tcW w:w="2158" w:type="dxa"/>
          </w:tcPr>
          <w:p w:rsidR="00701BD7" w:rsidRPr="008E251F" w:rsidRDefault="00701BD7" w:rsidP="00701BD7">
            <w:pPr>
              <w:spacing w:line="276" w:lineRule="auto"/>
              <w:jc w:val="center"/>
              <w:rPr>
                <w:rFonts w:ascii="Times New Roman" w:eastAsia="Times New Roman" w:hAnsi="Times New Roman" w:cs="Times New Roman"/>
                <w:color w:val="000000"/>
                <w:sz w:val="24"/>
                <w:szCs w:val="24"/>
                <w:lang w:val="kk-KZ"/>
              </w:rPr>
            </w:pPr>
          </w:p>
        </w:tc>
        <w:tc>
          <w:tcPr>
            <w:tcW w:w="2444" w:type="dxa"/>
          </w:tcPr>
          <w:p w:rsidR="00701BD7" w:rsidRPr="008E251F" w:rsidRDefault="00701BD7" w:rsidP="00701BD7">
            <w:pPr>
              <w:spacing w:line="276" w:lineRule="auto"/>
              <w:jc w:val="center"/>
              <w:rPr>
                <w:rFonts w:ascii="Times New Roman" w:eastAsia="Times New Roman" w:hAnsi="Times New Roman" w:cs="Times New Roman"/>
                <w:color w:val="000000"/>
                <w:sz w:val="24"/>
                <w:szCs w:val="24"/>
                <w:lang w:val="kk-KZ"/>
              </w:rPr>
            </w:pPr>
          </w:p>
        </w:tc>
        <w:tc>
          <w:tcPr>
            <w:tcW w:w="1552" w:type="dxa"/>
          </w:tcPr>
          <w:p w:rsidR="00701BD7" w:rsidRPr="008E251F" w:rsidRDefault="00701BD7" w:rsidP="00701BD7">
            <w:pPr>
              <w:spacing w:line="276" w:lineRule="auto"/>
              <w:jc w:val="center"/>
              <w:rPr>
                <w:rFonts w:ascii="Times New Roman" w:eastAsia="Times New Roman" w:hAnsi="Times New Roman" w:cs="Times New Roman"/>
                <w:color w:val="000000"/>
                <w:sz w:val="24"/>
                <w:szCs w:val="24"/>
                <w:lang w:val="kk-KZ"/>
              </w:rPr>
            </w:pPr>
          </w:p>
        </w:tc>
        <w:tc>
          <w:tcPr>
            <w:tcW w:w="1694" w:type="dxa"/>
          </w:tcPr>
          <w:p w:rsidR="00701BD7" w:rsidRPr="008E251F" w:rsidRDefault="00701BD7" w:rsidP="00701BD7">
            <w:pPr>
              <w:spacing w:line="276" w:lineRule="auto"/>
              <w:jc w:val="center"/>
              <w:rPr>
                <w:rFonts w:ascii="Times New Roman" w:eastAsia="Times New Roman" w:hAnsi="Times New Roman" w:cs="Times New Roman"/>
                <w:color w:val="000000"/>
                <w:sz w:val="24"/>
                <w:szCs w:val="24"/>
                <w:lang w:val="kk-KZ"/>
              </w:rPr>
            </w:pPr>
          </w:p>
        </w:tc>
        <w:tc>
          <w:tcPr>
            <w:tcW w:w="1694" w:type="dxa"/>
          </w:tcPr>
          <w:p w:rsidR="00701BD7" w:rsidRPr="008E251F" w:rsidRDefault="00701BD7" w:rsidP="00701BD7">
            <w:pPr>
              <w:spacing w:line="276" w:lineRule="auto"/>
              <w:jc w:val="center"/>
              <w:rPr>
                <w:rFonts w:ascii="Times New Roman" w:eastAsia="Times New Roman" w:hAnsi="Times New Roman" w:cs="Times New Roman"/>
                <w:color w:val="000000"/>
                <w:sz w:val="24"/>
                <w:szCs w:val="24"/>
                <w:lang w:val="kk-KZ"/>
              </w:rPr>
            </w:pPr>
          </w:p>
        </w:tc>
      </w:tr>
      <w:tr w:rsidR="00574D95" w:rsidTr="00602218">
        <w:tc>
          <w:tcPr>
            <w:tcW w:w="5054" w:type="dxa"/>
          </w:tcPr>
          <w:p w:rsidR="00574D95" w:rsidRPr="00574D95" w:rsidRDefault="00574D95" w:rsidP="00574D95">
            <w:pPr>
              <w:spacing w:line="276"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Педагог-</w:t>
            </w:r>
            <w:r>
              <w:rPr>
                <w:rFonts w:ascii="Times New Roman" w:eastAsia="Times New Roman" w:hAnsi="Times New Roman" w:cs="Times New Roman"/>
                <w:color w:val="000000"/>
                <w:sz w:val="24"/>
                <w:szCs w:val="24"/>
                <w:lang w:val="kk-KZ"/>
              </w:rPr>
              <w:t>шебер</w:t>
            </w:r>
          </w:p>
        </w:tc>
        <w:tc>
          <w:tcPr>
            <w:tcW w:w="2158" w:type="dxa"/>
          </w:tcPr>
          <w:p w:rsidR="00574D95" w:rsidRPr="00AB4F6C" w:rsidRDefault="00574D95" w:rsidP="00574D95">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444" w:type="dxa"/>
          </w:tcPr>
          <w:p w:rsidR="00574D95" w:rsidRPr="00AB4F6C" w:rsidRDefault="00574D95" w:rsidP="00574D95">
            <w:pPr>
              <w:spacing w:line="276" w:lineRule="auto"/>
              <w:jc w:val="center"/>
              <w:rPr>
                <w:rFonts w:ascii="Times New Roman" w:eastAsia="Times New Roman" w:hAnsi="Times New Roman" w:cs="Times New Roman"/>
                <w:color w:val="000000"/>
                <w:sz w:val="24"/>
                <w:szCs w:val="24"/>
              </w:rPr>
            </w:pPr>
            <w:r w:rsidRPr="001B435F">
              <w:rPr>
                <w:rFonts w:ascii="Times New Roman" w:eastAsia="Times New Roman" w:hAnsi="Times New Roman" w:cs="Times New Roman"/>
                <w:color w:val="000000"/>
                <w:sz w:val="24"/>
                <w:szCs w:val="24"/>
                <w:lang w:val="kk-KZ"/>
              </w:rPr>
              <w:t>Педагогтың нақты жүктемесіне байланысты</w:t>
            </w:r>
          </w:p>
        </w:tc>
        <w:tc>
          <w:tcPr>
            <w:tcW w:w="1552" w:type="dxa"/>
          </w:tcPr>
          <w:p w:rsidR="00574D95" w:rsidRPr="00AB4F6C" w:rsidRDefault="00574D95" w:rsidP="00574D95">
            <w:pPr>
              <w:spacing w:line="276" w:lineRule="auto"/>
              <w:jc w:val="center"/>
              <w:rPr>
                <w:rFonts w:ascii="Times New Roman" w:eastAsia="Times New Roman" w:hAnsi="Times New Roman" w:cs="Times New Roman"/>
                <w:color w:val="000000"/>
                <w:sz w:val="24"/>
                <w:szCs w:val="24"/>
              </w:rPr>
            </w:pPr>
          </w:p>
        </w:tc>
        <w:tc>
          <w:tcPr>
            <w:tcW w:w="1694" w:type="dxa"/>
          </w:tcPr>
          <w:p w:rsidR="00574D95" w:rsidRPr="00AB4F6C" w:rsidRDefault="00574D95" w:rsidP="00574D95">
            <w:pPr>
              <w:spacing w:line="276" w:lineRule="auto"/>
              <w:jc w:val="center"/>
              <w:rPr>
                <w:rFonts w:ascii="Times New Roman" w:eastAsia="Times New Roman" w:hAnsi="Times New Roman" w:cs="Times New Roman"/>
                <w:color w:val="000000"/>
                <w:sz w:val="24"/>
                <w:szCs w:val="24"/>
              </w:rPr>
            </w:pPr>
          </w:p>
        </w:tc>
        <w:tc>
          <w:tcPr>
            <w:tcW w:w="1694" w:type="dxa"/>
          </w:tcPr>
          <w:p w:rsidR="00574D95" w:rsidRDefault="00574D95" w:rsidP="00574D95">
            <w:pPr>
              <w:jc w:val="center"/>
            </w:pPr>
            <w:r w:rsidRPr="003A3B62">
              <w:rPr>
                <w:rFonts w:ascii="Times New Roman" w:eastAsia="Times New Roman" w:hAnsi="Times New Roman" w:cs="Times New Roman"/>
                <w:color w:val="000000"/>
                <w:sz w:val="24"/>
                <w:szCs w:val="24"/>
                <w:lang w:val="kk-KZ"/>
              </w:rPr>
              <w:t>ЛА-дан</w:t>
            </w:r>
          </w:p>
        </w:tc>
      </w:tr>
      <w:tr w:rsidR="00574D95" w:rsidTr="00602218">
        <w:tc>
          <w:tcPr>
            <w:tcW w:w="5054" w:type="dxa"/>
          </w:tcPr>
          <w:p w:rsidR="00574D95" w:rsidRPr="00574D95" w:rsidRDefault="00574D95" w:rsidP="00574D95">
            <w:pPr>
              <w:spacing w:line="276"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Педагог-</w:t>
            </w:r>
            <w:r>
              <w:rPr>
                <w:rFonts w:ascii="Times New Roman" w:eastAsia="Times New Roman" w:hAnsi="Times New Roman" w:cs="Times New Roman"/>
                <w:color w:val="000000"/>
                <w:sz w:val="24"/>
                <w:szCs w:val="24"/>
                <w:lang w:val="kk-KZ"/>
              </w:rPr>
              <w:t>зерттеуші</w:t>
            </w:r>
          </w:p>
        </w:tc>
        <w:tc>
          <w:tcPr>
            <w:tcW w:w="2158" w:type="dxa"/>
          </w:tcPr>
          <w:p w:rsidR="00574D95" w:rsidRPr="00AB4F6C" w:rsidRDefault="00574D95" w:rsidP="00574D95">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444" w:type="dxa"/>
          </w:tcPr>
          <w:p w:rsidR="00574D95" w:rsidRPr="00AB4F6C" w:rsidRDefault="00574D95" w:rsidP="00574D95">
            <w:pPr>
              <w:spacing w:line="276" w:lineRule="auto"/>
              <w:jc w:val="center"/>
              <w:rPr>
                <w:rFonts w:ascii="Times New Roman" w:eastAsia="Times New Roman" w:hAnsi="Times New Roman" w:cs="Times New Roman"/>
                <w:color w:val="000000"/>
                <w:sz w:val="24"/>
                <w:szCs w:val="24"/>
              </w:rPr>
            </w:pPr>
            <w:r w:rsidRPr="001B435F">
              <w:rPr>
                <w:rFonts w:ascii="Times New Roman" w:eastAsia="Times New Roman" w:hAnsi="Times New Roman" w:cs="Times New Roman"/>
                <w:color w:val="000000"/>
                <w:sz w:val="24"/>
                <w:szCs w:val="24"/>
                <w:lang w:val="kk-KZ"/>
              </w:rPr>
              <w:t>Педагогтың нақты жүктемесіне байланысты</w:t>
            </w:r>
          </w:p>
        </w:tc>
        <w:tc>
          <w:tcPr>
            <w:tcW w:w="1552" w:type="dxa"/>
          </w:tcPr>
          <w:p w:rsidR="00574D95" w:rsidRPr="00AB4F6C" w:rsidRDefault="00574D95" w:rsidP="00574D95">
            <w:pPr>
              <w:spacing w:line="276" w:lineRule="auto"/>
              <w:jc w:val="center"/>
              <w:rPr>
                <w:rFonts w:ascii="Times New Roman" w:eastAsia="Times New Roman" w:hAnsi="Times New Roman" w:cs="Times New Roman"/>
                <w:color w:val="000000"/>
                <w:sz w:val="24"/>
                <w:szCs w:val="24"/>
              </w:rPr>
            </w:pPr>
          </w:p>
        </w:tc>
        <w:tc>
          <w:tcPr>
            <w:tcW w:w="1694" w:type="dxa"/>
          </w:tcPr>
          <w:p w:rsidR="00574D95" w:rsidRPr="00AB4F6C" w:rsidRDefault="00574D95" w:rsidP="00574D95">
            <w:pPr>
              <w:spacing w:line="276" w:lineRule="auto"/>
              <w:jc w:val="center"/>
              <w:rPr>
                <w:rFonts w:ascii="Times New Roman" w:eastAsia="Times New Roman" w:hAnsi="Times New Roman" w:cs="Times New Roman"/>
                <w:color w:val="000000"/>
                <w:sz w:val="24"/>
                <w:szCs w:val="24"/>
              </w:rPr>
            </w:pPr>
          </w:p>
        </w:tc>
        <w:tc>
          <w:tcPr>
            <w:tcW w:w="1694" w:type="dxa"/>
          </w:tcPr>
          <w:p w:rsidR="00574D95" w:rsidRDefault="00574D95" w:rsidP="00574D95">
            <w:pPr>
              <w:jc w:val="center"/>
            </w:pPr>
            <w:r w:rsidRPr="003A3B62">
              <w:rPr>
                <w:rFonts w:ascii="Times New Roman" w:eastAsia="Times New Roman" w:hAnsi="Times New Roman" w:cs="Times New Roman"/>
                <w:color w:val="000000"/>
                <w:sz w:val="24"/>
                <w:szCs w:val="24"/>
                <w:lang w:val="kk-KZ"/>
              </w:rPr>
              <w:t>ЛА-дан</w:t>
            </w:r>
          </w:p>
        </w:tc>
      </w:tr>
      <w:tr w:rsidR="00574D95" w:rsidTr="00602218">
        <w:tc>
          <w:tcPr>
            <w:tcW w:w="5054" w:type="dxa"/>
          </w:tcPr>
          <w:p w:rsidR="00574D95" w:rsidRPr="00574D95" w:rsidRDefault="00574D95" w:rsidP="00574D95">
            <w:pPr>
              <w:spacing w:line="276"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Педагог-</w:t>
            </w:r>
            <w:r>
              <w:rPr>
                <w:rFonts w:ascii="Times New Roman" w:eastAsia="Times New Roman" w:hAnsi="Times New Roman" w:cs="Times New Roman"/>
                <w:color w:val="000000"/>
                <w:sz w:val="24"/>
                <w:szCs w:val="24"/>
                <w:lang w:val="kk-KZ"/>
              </w:rPr>
              <w:t>сараптшы</w:t>
            </w:r>
          </w:p>
        </w:tc>
        <w:tc>
          <w:tcPr>
            <w:tcW w:w="2158" w:type="dxa"/>
          </w:tcPr>
          <w:p w:rsidR="00574D95" w:rsidRPr="00AB4F6C" w:rsidRDefault="00574D95" w:rsidP="00574D95">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2444" w:type="dxa"/>
          </w:tcPr>
          <w:p w:rsidR="00574D95" w:rsidRPr="00AB4F6C" w:rsidRDefault="00574D95" w:rsidP="00574D95">
            <w:pPr>
              <w:spacing w:line="276" w:lineRule="auto"/>
              <w:jc w:val="center"/>
              <w:rPr>
                <w:rFonts w:ascii="Times New Roman" w:eastAsia="Times New Roman" w:hAnsi="Times New Roman" w:cs="Times New Roman"/>
                <w:color w:val="000000"/>
                <w:sz w:val="24"/>
                <w:szCs w:val="24"/>
              </w:rPr>
            </w:pPr>
            <w:r w:rsidRPr="001B435F">
              <w:rPr>
                <w:rFonts w:ascii="Times New Roman" w:eastAsia="Times New Roman" w:hAnsi="Times New Roman" w:cs="Times New Roman"/>
                <w:color w:val="000000"/>
                <w:sz w:val="24"/>
                <w:szCs w:val="24"/>
                <w:lang w:val="kk-KZ"/>
              </w:rPr>
              <w:t>Педагогтың нақты жүктемесіне байланысты</w:t>
            </w:r>
          </w:p>
        </w:tc>
        <w:tc>
          <w:tcPr>
            <w:tcW w:w="1552" w:type="dxa"/>
          </w:tcPr>
          <w:p w:rsidR="00574D95" w:rsidRPr="00AB4F6C" w:rsidRDefault="00574D95" w:rsidP="00574D95">
            <w:pPr>
              <w:spacing w:line="276" w:lineRule="auto"/>
              <w:jc w:val="center"/>
              <w:rPr>
                <w:rFonts w:ascii="Times New Roman" w:eastAsia="Times New Roman" w:hAnsi="Times New Roman" w:cs="Times New Roman"/>
                <w:color w:val="000000"/>
                <w:sz w:val="24"/>
                <w:szCs w:val="24"/>
              </w:rPr>
            </w:pPr>
          </w:p>
        </w:tc>
        <w:tc>
          <w:tcPr>
            <w:tcW w:w="1694" w:type="dxa"/>
          </w:tcPr>
          <w:p w:rsidR="00574D95" w:rsidRPr="00AB4F6C" w:rsidRDefault="00574D95" w:rsidP="00574D95">
            <w:pPr>
              <w:spacing w:line="276" w:lineRule="auto"/>
              <w:jc w:val="center"/>
              <w:rPr>
                <w:rFonts w:ascii="Times New Roman" w:eastAsia="Times New Roman" w:hAnsi="Times New Roman" w:cs="Times New Roman"/>
                <w:color w:val="000000"/>
                <w:sz w:val="24"/>
                <w:szCs w:val="24"/>
              </w:rPr>
            </w:pPr>
          </w:p>
        </w:tc>
        <w:tc>
          <w:tcPr>
            <w:tcW w:w="1694" w:type="dxa"/>
          </w:tcPr>
          <w:p w:rsidR="00574D95" w:rsidRDefault="00574D95" w:rsidP="00574D95">
            <w:pPr>
              <w:jc w:val="center"/>
            </w:pPr>
            <w:r w:rsidRPr="003A3B62">
              <w:rPr>
                <w:rFonts w:ascii="Times New Roman" w:eastAsia="Times New Roman" w:hAnsi="Times New Roman" w:cs="Times New Roman"/>
                <w:color w:val="000000"/>
                <w:sz w:val="24"/>
                <w:szCs w:val="24"/>
                <w:lang w:val="kk-KZ"/>
              </w:rPr>
              <w:t>ЛА-дан</w:t>
            </w:r>
          </w:p>
        </w:tc>
      </w:tr>
      <w:tr w:rsidR="00701BD7" w:rsidTr="00602218">
        <w:tc>
          <w:tcPr>
            <w:tcW w:w="5054" w:type="dxa"/>
          </w:tcPr>
          <w:p w:rsidR="00701BD7" w:rsidRDefault="00701BD7" w:rsidP="00701BD7">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Педагог-модератор</w:t>
            </w:r>
          </w:p>
        </w:tc>
        <w:tc>
          <w:tcPr>
            <w:tcW w:w="2158"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444" w:type="dxa"/>
          </w:tcPr>
          <w:p w:rsidR="00701BD7" w:rsidRPr="00AB4F6C" w:rsidRDefault="00574D95" w:rsidP="00701BD7">
            <w:pPr>
              <w:spacing w:line="276" w:lineRule="auto"/>
              <w:jc w:val="center"/>
              <w:rPr>
                <w:rFonts w:ascii="Times New Roman" w:eastAsia="Times New Roman" w:hAnsi="Times New Roman" w:cs="Times New Roman"/>
                <w:color w:val="000000"/>
                <w:sz w:val="24"/>
                <w:szCs w:val="24"/>
              </w:rPr>
            </w:pPr>
            <w:r w:rsidRPr="001B435F">
              <w:rPr>
                <w:rFonts w:ascii="Times New Roman" w:eastAsia="Times New Roman" w:hAnsi="Times New Roman" w:cs="Times New Roman"/>
                <w:color w:val="000000"/>
                <w:sz w:val="24"/>
                <w:szCs w:val="24"/>
                <w:lang w:val="kk-KZ"/>
              </w:rPr>
              <w:t>Педагогтың нақты жүктемесіне байланысты</w:t>
            </w: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574D95" w:rsidP="00701BD7">
            <w:pPr>
              <w:spacing w:line="276" w:lineRule="auto"/>
              <w:jc w:val="center"/>
              <w:rPr>
                <w:rFonts w:ascii="Times New Roman" w:eastAsia="Times New Roman" w:hAnsi="Times New Roman" w:cs="Times New Roman"/>
                <w:color w:val="000000"/>
                <w:sz w:val="24"/>
                <w:szCs w:val="24"/>
              </w:rPr>
            </w:pPr>
            <w:r w:rsidRPr="00630447">
              <w:rPr>
                <w:rFonts w:ascii="Times New Roman" w:eastAsia="Times New Roman" w:hAnsi="Times New Roman" w:cs="Times New Roman"/>
                <w:color w:val="000000"/>
                <w:sz w:val="24"/>
                <w:szCs w:val="24"/>
                <w:lang w:val="kk-KZ"/>
              </w:rPr>
              <w:t>ЛА-дан</w:t>
            </w:r>
          </w:p>
        </w:tc>
      </w:tr>
      <w:tr w:rsidR="00701BD7" w:rsidRPr="009A4A0C" w:rsidTr="00482184">
        <w:tc>
          <w:tcPr>
            <w:tcW w:w="14596" w:type="dxa"/>
            <w:gridSpan w:val="6"/>
            <w:shd w:val="clear" w:color="auto" w:fill="auto"/>
          </w:tcPr>
          <w:p w:rsidR="00574D95" w:rsidRDefault="00574D95" w:rsidP="00482184">
            <w:pPr>
              <w:pStyle w:val="HTML"/>
              <w:shd w:val="clear" w:color="auto" w:fill="F8F9FA"/>
              <w:jc w:val="both"/>
              <w:rPr>
                <w:rFonts w:ascii="inherit" w:hAnsi="inherit"/>
                <w:color w:val="202124"/>
                <w:sz w:val="42"/>
                <w:szCs w:val="42"/>
              </w:rPr>
            </w:pPr>
            <w:r>
              <w:rPr>
                <w:rFonts w:ascii="Times New Roman" w:hAnsi="Times New Roman" w:cs="Times New Roman"/>
                <w:color w:val="202124"/>
                <w:sz w:val="24"/>
                <w:szCs w:val="24"/>
                <w:lang w:val="kk-KZ"/>
              </w:rPr>
              <w:t xml:space="preserve">        </w:t>
            </w:r>
            <w:r w:rsidRPr="00AD24E1">
              <w:rPr>
                <w:rFonts w:ascii="Times New Roman" w:hAnsi="Times New Roman" w:cs="Times New Roman"/>
                <w:color w:val="202124"/>
                <w:sz w:val="24"/>
                <w:szCs w:val="24"/>
                <w:lang w:val="kk-KZ"/>
              </w:rPr>
              <w:t xml:space="preserve">Сонымен бірге, егер көрсетілген қосымша ақы алуға құқығы бар қызметкер басқа білім беру ұйымында, басқа жұмыс берушімен жасалған еңбек шарты негізінде, </w:t>
            </w:r>
            <w:r>
              <w:rPr>
                <w:rFonts w:ascii="Times New Roman" w:hAnsi="Times New Roman" w:cs="Times New Roman"/>
                <w:color w:val="202124"/>
                <w:sz w:val="24"/>
                <w:szCs w:val="24"/>
                <w:lang w:val="kk-KZ"/>
              </w:rPr>
              <w:t>қоса</w:t>
            </w:r>
            <w:r w:rsidRPr="00AD24E1">
              <w:rPr>
                <w:rFonts w:ascii="Times New Roman" w:hAnsi="Times New Roman" w:cs="Times New Roman"/>
                <w:color w:val="202124"/>
                <w:sz w:val="24"/>
                <w:szCs w:val="24"/>
                <w:lang w:val="kk-KZ"/>
              </w:rPr>
              <w:t xml:space="preserve"> жұмыс істейтін болса, онда </w:t>
            </w:r>
            <w:r w:rsidRPr="00B21B1A">
              <w:rPr>
                <w:rFonts w:ascii="Times New Roman" w:hAnsi="Times New Roman" w:cs="Times New Roman"/>
                <w:color w:val="202124"/>
                <w:sz w:val="24"/>
                <w:szCs w:val="24"/>
                <w:lang w:val="kk-KZ"/>
              </w:rPr>
              <w:t>біліктілік деңгейі үшін қосымша төлем нақты жұмыс жүктемесін ескере отырып есептеледі, негізгі жұмыс орнында алынған біліктілік деңгейі үшін қосымша төлемге сілтеме жасалмайды</w:t>
            </w:r>
            <w:r>
              <w:rPr>
                <w:rFonts w:ascii="inherit" w:hAnsi="inherit"/>
                <w:color w:val="202124"/>
                <w:sz w:val="42"/>
                <w:szCs w:val="42"/>
                <w:lang w:val="kk-KZ"/>
              </w:rPr>
              <w:t xml:space="preserve"> </w:t>
            </w:r>
          </w:p>
          <w:p w:rsidR="00574D95" w:rsidRDefault="00574D95" w:rsidP="00574D95">
            <w:pPr>
              <w:tabs>
                <w:tab w:val="left" w:pos="9498"/>
              </w:tabs>
              <w:ind w:firstLine="752"/>
              <w:jc w:val="both"/>
              <w:rPr>
                <w:rFonts w:ascii="Times New Roman" w:eastAsia="Times New Roman" w:hAnsi="Times New Roman" w:cs="Times New Roman"/>
                <w:sz w:val="24"/>
                <w:szCs w:val="24"/>
              </w:rPr>
            </w:pPr>
          </w:p>
          <w:p w:rsidR="00574D95" w:rsidRPr="00574D95" w:rsidRDefault="00574D95" w:rsidP="00574D95">
            <w:pPr>
              <w:pStyle w:val="HTML"/>
              <w:shd w:val="clear" w:color="auto" w:fill="F8F9FA"/>
              <w:spacing w:line="540" w:lineRule="atLeast"/>
              <w:rPr>
                <w:rFonts w:ascii="Times New Roman" w:hAnsi="Times New Roman" w:cs="Times New Roman"/>
                <w:color w:val="202124"/>
                <w:sz w:val="24"/>
                <w:szCs w:val="24"/>
                <w:lang w:val="kk-KZ"/>
              </w:rPr>
            </w:pPr>
            <w:r>
              <w:rPr>
                <w:rFonts w:ascii="Times New Roman" w:hAnsi="Times New Roman" w:cs="Times New Roman"/>
                <w:color w:val="202124"/>
                <w:sz w:val="24"/>
                <w:szCs w:val="24"/>
                <w:lang w:val="kk-KZ"/>
              </w:rPr>
              <w:t xml:space="preserve">       </w:t>
            </w:r>
            <w:r w:rsidRPr="00B21B1A">
              <w:rPr>
                <w:rFonts w:ascii="Times New Roman" w:hAnsi="Times New Roman" w:cs="Times New Roman"/>
                <w:color w:val="202124"/>
                <w:sz w:val="24"/>
                <w:szCs w:val="24"/>
                <w:lang w:val="kk-KZ"/>
              </w:rPr>
              <w:t>Көрсетілген қосымша ақы оқытушының үйде оқу кезінде өткізген академиялық сағаттары үшін де алынады.</w:t>
            </w:r>
          </w:p>
          <w:p w:rsidR="00701BD7" w:rsidRPr="00574D95" w:rsidRDefault="00701BD7" w:rsidP="00701BD7">
            <w:pPr>
              <w:spacing w:line="276" w:lineRule="auto"/>
              <w:jc w:val="center"/>
              <w:rPr>
                <w:rFonts w:ascii="Times New Roman" w:eastAsia="Times New Roman" w:hAnsi="Times New Roman" w:cs="Times New Roman"/>
                <w:color w:val="000000"/>
                <w:sz w:val="24"/>
                <w:szCs w:val="24"/>
                <w:lang w:val="kk-KZ"/>
              </w:rPr>
            </w:pPr>
          </w:p>
        </w:tc>
      </w:tr>
      <w:tr w:rsidR="00701BD7" w:rsidRPr="009A4A0C" w:rsidTr="00602218">
        <w:tc>
          <w:tcPr>
            <w:tcW w:w="5054" w:type="dxa"/>
          </w:tcPr>
          <w:p w:rsidR="00701BD7" w:rsidRPr="003B3913" w:rsidRDefault="00574D95" w:rsidP="003B3913">
            <w:pPr>
              <w:jc w:val="both"/>
              <w:rPr>
                <w:rFonts w:ascii="Times New Roman" w:hAnsi="Times New Roman" w:cs="Times New Roman"/>
                <w:color w:val="000000"/>
                <w:spacing w:val="2"/>
                <w:sz w:val="24"/>
                <w:szCs w:val="24"/>
                <w:shd w:val="clear" w:color="auto" w:fill="FFFFFF"/>
                <w:lang w:val="kk-KZ"/>
              </w:rPr>
            </w:pPr>
            <w:r w:rsidRPr="003B3913">
              <w:rPr>
                <w:rFonts w:ascii="Times New Roman" w:hAnsi="Times New Roman" w:cs="Times New Roman"/>
                <w:color w:val="000000"/>
                <w:spacing w:val="2"/>
                <w:sz w:val="24"/>
                <w:szCs w:val="24"/>
                <w:shd w:val="clear" w:color="auto" w:fill="FFFFFF"/>
                <w:lang w:val="kk-KZ"/>
              </w:rPr>
              <w:t>Жоғары және (немесе) жоғары оқу орнынан кейінгі білім беру ұйымдарын қоспағанда, білім беру ұйымдарының біліктілік санаты бар басшылары мен олардың орынбасарларына</w:t>
            </w:r>
          </w:p>
        </w:tc>
        <w:tc>
          <w:tcPr>
            <w:tcW w:w="2158" w:type="dxa"/>
          </w:tcPr>
          <w:p w:rsidR="00701BD7" w:rsidRPr="00574D95" w:rsidRDefault="00701BD7" w:rsidP="00701BD7">
            <w:pPr>
              <w:spacing w:line="276" w:lineRule="auto"/>
              <w:jc w:val="center"/>
              <w:rPr>
                <w:rFonts w:ascii="Times New Roman" w:eastAsia="Times New Roman" w:hAnsi="Times New Roman" w:cs="Times New Roman"/>
                <w:color w:val="000000"/>
                <w:sz w:val="24"/>
                <w:szCs w:val="24"/>
                <w:lang w:val="kk-KZ"/>
              </w:rPr>
            </w:pPr>
          </w:p>
        </w:tc>
        <w:tc>
          <w:tcPr>
            <w:tcW w:w="2444" w:type="dxa"/>
          </w:tcPr>
          <w:p w:rsidR="00701BD7" w:rsidRPr="00574D95" w:rsidRDefault="00701BD7" w:rsidP="00701BD7">
            <w:pPr>
              <w:spacing w:line="276" w:lineRule="auto"/>
              <w:jc w:val="center"/>
              <w:rPr>
                <w:rFonts w:ascii="Times New Roman" w:eastAsia="Times New Roman" w:hAnsi="Times New Roman" w:cs="Times New Roman"/>
                <w:color w:val="000000"/>
                <w:sz w:val="24"/>
                <w:szCs w:val="24"/>
                <w:lang w:val="kk-KZ"/>
              </w:rPr>
            </w:pPr>
          </w:p>
        </w:tc>
        <w:tc>
          <w:tcPr>
            <w:tcW w:w="1552" w:type="dxa"/>
          </w:tcPr>
          <w:p w:rsidR="00701BD7" w:rsidRPr="00574D95" w:rsidRDefault="00701BD7" w:rsidP="00701BD7">
            <w:pPr>
              <w:spacing w:line="276" w:lineRule="auto"/>
              <w:jc w:val="center"/>
              <w:rPr>
                <w:rFonts w:ascii="Times New Roman" w:eastAsia="Times New Roman" w:hAnsi="Times New Roman" w:cs="Times New Roman"/>
                <w:color w:val="000000"/>
                <w:sz w:val="24"/>
                <w:szCs w:val="24"/>
                <w:lang w:val="kk-KZ"/>
              </w:rPr>
            </w:pPr>
          </w:p>
        </w:tc>
        <w:tc>
          <w:tcPr>
            <w:tcW w:w="1694" w:type="dxa"/>
          </w:tcPr>
          <w:p w:rsidR="00701BD7" w:rsidRPr="00574D95" w:rsidRDefault="00701BD7" w:rsidP="00701BD7">
            <w:pPr>
              <w:spacing w:line="276" w:lineRule="auto"/>
              <w:jc w:val="center"/>
              <w:rPr>
                <w:rFonts w:ascii="Times New Roman" w:eastAsia="Times New Roman" w:hAnsi="Times New Roman" w:cs="Times New Roman"/>
                <w:color w:val="000000"/>
                <w:sz w:val="24"/>
                <w:szCs w:val="24"/>
                <w:lang w:val="kk-KZ"/>
              </w:rPr>
            </w:pPr>
          </w:p>
        </w:tc>
        <w:tc>
          <w:tcPr>
            <w:tcW w:w="1694" w:type="dxa"/>
          </w:tcPr>
          <w:p w:rsidR="00701BD7" w:rsidRPr="00574D95" w:rsidRDefault="00701BD7" w:rsidP="00701BD7">
            <w:pPr>
              <w:spacing w:line="276" w:lineRule="auto"/>
              <w:jc w:val="center"/>
              <w:rPr>
                <w:rFonts w:ascii="Times New Roman" w:eastAsia="Times New Roman" w:hAnsi="Times New Roman" w:cs="Times New Roman"/>
                <w:color w:val="000000"/>
                <w:sz w:val="24"/>
                <w:szCs w:val="24"/>
                <w:lang w:val="kk-KZ"/>
              </w:rPr>
            </w:pPr>
          </w:p>
        </w:tc>
      </w:tr>
      <w:tr w:rsidR="00701BD7" w:rsidTr="00602218">
        <w:tc>
          <w:tcPr>
            <w:tcW w:w="5054" w:type="dxa"/>
          </w:tcPr>
          <w:p w:rsidR="00701BD7" w:rsidRPr="00574D95" w:rsidRDefault="00574D95" w:rsidP="00701BD7">
            <w:pPr>
              <w:spacing w:line="276"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1-санат</w:t>
            </w:r>
          </w:p>
        </w:tc>
        <w:tc>
          <w:tcPr>
            <w:tcW w:w="2158"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444" w:type="dxa"/>
          </w:tcPr>
          <w:p w:rsidR="00701BD7" w:rsidRPr="00574D95" w:rsidRDefault="00574D95" w:rsidP="00574D95">
            <w:pPr>
              <w:spacing w:line="276"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Басшы, басшының орынбасарының нақты жүктемесіне байланысты </w:t>
            </w: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574D95" w:rsidRDefault="00574D95" w:rsidP="00701BD7">
            <w:pPr>
              <w:spacing w:line="276"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ЛА-дан</w:t>
            </w:r>
          </w:p>
        </w:tc>
      </w:tr>
      <w:tr w:rsidR="00574D95" w:rsidTr="00602218">
        <w:tc>
          <w:tcPr>
            <w:tcW w:w="5054" w:type="dxa"/>
          </w:tcPr>
          <w:p w:rsidR="00574D95" w:rsidRPr="00574D95" w:rsidRDefault="00574D95" w:rsidP="00574D95">
            <w:pPr>
              <w:spacing w:line="276"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2-санат</w:t>
            </w:r>
          </w:p>
        </w:tc>
        <w:tc>
          <w:tcPr>
            <w:tcW w:w="2158" w:type="dxa"/>
          </w:tcPr>
          <w:p w:rsidR="00574D95" w:rsidRPr="00AB4F6C" w:rsidRDefault="00574D95" w:rsidP="00574D95">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444" w:type="dxa"/>
          </w:tcPr>
          <w:p w:rsidR="00574D95" w:rsidRPr="00AB4F6C" w:rsidRDefault="00574D95" w:rsidP="00574D95">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Басшы, басшының орынбасарының нақты жүктемесіне байланысты</w:t>
            </w:r>
          </w:p>
        </w:tc>
        <w:tc>
          <w:tcPr>
            <w:tcW w:w="1552" w:type="dxa"/>
          </w:tcPr>
          <w:p w:rsidR="00574D95" w:rsidRPr="00AB4F6C" w:rsidRDefault="00574D95" w:rsidP="00574D95">
            <w:pPr>
              <w:spacing w:line="276" w:lineRule="auto"/>
              <w:jc w:val="center"/>
              <w:rPr>
                <w:rFonts w:ascii="Times New Roman" w:eastAsia="Times New Roman" w:hAnsi="Times New Roman" w:cs="Times New Roman"/>
                <w:color w:val="000000"/>
                <w:sz w:val="24"/>
                <w:szCs w:val="24"/>
              </w:rPr>
            </w:pPr>
          </w:p>
        </w:tc>
        <w:tc>
          <w:tcPr>
            <w:tcW w:w="1694" w:type="dxa"/>
          </w:tcPr>
          <w:p w:rsidR="00574D95" w:rsidRPr="00AB4F6C" w:rsidRDefault="00574D95" w:rsidP="00574D95">
            <w:pPr>
              <w:spacing w:line="276" w:lineRule="auto"/>
              <w:jc w:val="center"/>
              <w:rPr>
                <w:rFonts w:ascii="Times New Roman" w:eastAsia="Times New Roman" w:hAnsi="Times New Roman" w:cs="Times New Roman"/>
                <w:color w:val="000000"/>
                <w:sz w:val="24"/>
                <w:szCs w:val="24"/>
              </w:rPr>
            </w:pPr>
          </w:p>
        </w:tc>
        <w:tc>
          <w:tcPr>
            <w:tcW w:w="1694" w:type="dxa"/>
          </w:tcPr>
          <w:p w:rsidR="00574D95" w:rsidRDefault="00574D95" w:rsidP="00574D95">
            <w:pPr>
              <w:jc w:val="center"/>
            </w:pPr>
            <w:r w:rsidRPr="004A64D9">
              <w:rPr>
                <w:rFonts w:ascii="Times New Roman" w:eastAsia="Times New Roman" w:hAnsi="Times New Roman" w:cs="Times New Roman"/>
                <w:color w:val="000000"/>
                <w:sz w:val="24"/>
                <w:szCs w:val="24"/>
                <w:lang w:val="kk-KZ"/>
              </w:rPr>
              <w:t>ЛА-дан</w:t>
            </w:r>
          </w:p>
        </w:tc>
      </w:tr>
      <w:tr w:rsidR="00574D95" w:rsidTr="00602218">
        <w:tc>
          <w:tcPr>
            <w:tcW w:w="5054" w:type="dxa"/>
          </w:tcPr>
          <w:p w:rsidR="00574D95" w:rsidRPr="00574D95" w:rsidRDefault="00574D95" w:rsidP="00574D95">
            <w:pPr>
              <w:spacing w:line="276"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3-санат</w:t>
            </w:r>
          </w:p>
        </w:tc>
        <w:tc>
          <w:tcPr>
            <w:tcW w:w="2158" w:type="dxa"/>
          </w:tcPr>
          <w:p w:rsidR="00574D95" w:rsidRPr="00AB4F6C" w:rsidRDefault="00574D95" w:rsidP="00574D95">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444" w:type="dxa"/>
          </w:tcPr>
          <w:p w:rsidR="00574D95" w:rsidRPr="00AB4F6C" w:rsidRDefault="00574D95" w:rsidP="00574D95">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Басшы, басшының орынбасарының нақты жүктемесіне байланысты</w:t>
            </w:r>
          </w:p>
        </w:tc>
        <w:tc>
          <w:tcPr>
            <w:tcW w:w="1552" w:type="dxa"/>
          </w:tcPr>
          <w:p w:rsidR="00574D95" w:rsidRPr="00AB4F6C" w:rsidRDefault="00574D95" w:rsidP="00574D95">
            <w:pPr>
              <w:spacing w:line="276" w:lineRule="auto"/>
              <w:jc w:val="center"/>
              <w:rPr>
                <w:rFonts w:ascii="Times New Roman" w:eastAsia="Times New Roman" w:hAnsi="Times New Roman" w:cs="Times New Roman"/>
                <w:color w:val="000000"/>
                <w:sz w:val="24"/>
                <w:szCs w:val="24"/>
              </w:rPr>
            </w:pPr>
          </w:p>
        </w:tc>
        <w:tc>
          <w:tcPr>
            <w:tcW w:w="1694" w:type="dxa"/>
          </w:tcPr>
          <w:p w:rsidR="00574D95" w:rsidRPr="00AB4F6C" w:rsidRDefault="00574D95" w:rsidP="00574D95">
            <w:pPr>
              <w:spacing w:line="276" w:lineRule="auto"/>
              <w:jc w:val="center"/>
              <w:rPr>
                <w:rFonts w:ascii="Times New Roman" w:eastAsia="Times New Roman" w:hAnsi="Times New Roman" w:cs="Times New Roman"/>
                <w:color w:val="000000"/>
                <w:sz w:val="24"/>
                <w:szCs w:val="24"/>
              </w:rPr>
            </w:pPr>
          </w:p>
        </w:tc>
        <w:tc>
          <w:tcPr>
            <w:tcW w:w="1694" w:type="dxa"/>
          </w:tcPr>
          <w:p w:rsidR="00574D95" w:rsidRDefault="00574D95" w:rsidP="00574D95">
            <w:pPr>
              <w:jc w:val="center"/>
            </w:pPr>
            <w:r w:rsidRPr="004A64D9">
              <w:rPr>
                <w:rFonts w:ascii="Times New Roman" w:eastAsia="Times New Roman" w:hAnsi="Times New Roman" w:cs="Times New Roman"/>
                <w:color w:val="000000"/>
                <w:sz w:val="24"/>
                <w:szCs w:val="24"/>
                <w:lang w:val="kk-KZ"/>
              </w:rPr>
              <w:t>ЛА-дан</w:t>
            </w:r>
          </w:p>
        </w:tc>
      </w:tr>
      <w:tr w:rsidR="00701BD7" w:rsidTr="00602218">
        <w:tc>
          <w:tcPr>
            <w:tcW w:w="5054" w:type="dxa"/>
          </w:tcPr>
          <w:p w:rsidR="00444BE7" w:rsidRPr="00444BE7" w:rsidRDefault="00444BE7" w:rsidP="00444BE7">
            <w:pPr>
              <w:jc w:val="both"/>
              <w:rPr>
                <w:rFonts w:ascii="Times New Roman" w:hAnsi="Times New Roman" w:cs="Times New Roman"/>
                <w:color w:val="000000"/>
                <w:spacing w:val="2"/>
                <w:sz w:val="24"/>
                <w:szCs w:val="24"/>
                <w:shd w:val="clear" w:color="auto" w:fill="FFFFFF"/>
                <w:lang w:val="kk-KZ"/>
              </w:rPr>
            </w:pPr>
            <w:r w:rsidRPr="00444BE7">
              <w:rPr>
                <w:rFonts w:ascii="Times New Roman" w:hAnsi="Times New Roman" w:cs="Times New Roman"/>
                <w:color w:val="000000"/>
                <w:spacing w:val="2"/>
                <w:sz w:val="24"/>
                <w:szCs w:val="24"/>
              </w:rPr>
              <w:t>Бастауыш, негізгі орта, жалпы орта білім беру ұйымдарының мұғалімдеріне</w:t>
            </w:r>
            <w:r w:rsidRPr="00444BE7">
              <w:rPr>
                <w:rFonts w:ascii="Times New Roman" w:hAnsi="Times New Roman" w:cs="Times New Roman"/>
                <w:color w:val="000000"/>
                <w:spacing w:val="2"/>
                <w:sz w:val="24"/>
                <w:szCs w:val="24"/>
                <w:lang w:val="kk-KZ"/>
              </w:rPr>
              <w:t xml:space="preserve"> ғ</w:t>
            </w:r>
            <w:r w:rsidRPr="00444BE7">
              <w:rPr>
                <w:rFonts w:ascii="Times New Roman" w:hAnsi="Times New Roman" w:cs="Times New Roman"/>
                <w:color w:val="000000"/>
                <w:spacing w:val="2"/>
                <w:sz w:val="24"/>
                <w:szCs w:val="24"/>
              </w:rPr>
              <w:t>ылыми-педагогикалық бағыт бойынша магистр дәрежесі үшін қосымша ақы</w:t>
            </w:r>
            <w:r w:rsidRPr="00444BE7">
              <w:rPr>
                <w:rFonts w:ascii="Times New Roman" w:hAnsi="Times New Roman" w:cs="Times New Roman"/>
                <w:color w:val="000000"/>
                <w:spacing w:val="2"/>
                <w:sz w:val="24"/>
                <w:szCs w:val="24"/>
                <w:lang w:val="kk-KZ"/>
              </w:rPr>
              <w:t>. Көрсетілген қосымша ақы тиісті дипломы болған</w:t>
            </w:r>
            <w:r w:rsidRPr="00444BE7">
              <w:rPr>
                <w:rFonts w:ascii="Courier New" w:hAnsi="Courier New" w:cs="Courier New"/>
                <w:color w:val="000000"/>
                <w:spacing w:val="2"/>
                <w:sz w:val="20"/>
                <w:szCs w:val="20"/>
                <w:shd w:val="clear" w:color="auto" w:fill="FFFFFF"/>
                <w:lang w:val="kk-KZ"/>
              </w:rPr>
              <w:t xml:space="preserve"> </w:t>
            </w:r>
            <w:r w:rsidRPr="00444BE7">
              <w:rPr>
                <w:rFonts w:ascii="Times New Roman" w:hAnsi="Times New Roman" w:cs="Times New Roman"/>
                <w:color w:val="000000"/>
                <w:spacing w:val="2"/>
                <w:sz w:val="24"/>
                <w:szCs w:val="24"/>
                <w:shd w:val="clear" w:color="auto" w:fill="FFFFFF"/>
                <w:lang w:val="kk-KZ"/>
              </w:rPr>
              <w:t xml:space="preserve">жағдайда және негізгі жұмыс орны бойынша белгіленеді </w:t>
            </w:r>
          </w:p>
          <w:p w:rsidR="00701BD7" w:rsidRPr="008E251F" w:rsidRDefault="00701BD7" w:rsidP="00701BD7">
            <w:pPr>
              <w:spacing w:line="276" w:lineRule="auto"/>
              <w:jc w:val="both"/>
              <w:rPr>
                <w:rFonts w:ascii="Times New Roman" w:eastAsia="Times New Roman" w:hAnsi="Times New Roman" w:cs="Times New Roman"/>
                <w:b/>
                <w:color w:val="000000"/>
                <w:sz w:val="24"/>
                <w:szCs w:val="24"/>
                <w:lang w:val="kk-KZ"/>
              </w:rPr>
            </w:pPr>
          </w:p>
        </w:tc>
        <w:tc>
          <w:tcPr>
            <w:tcW w:w="2158" w:type="dxa"/>
          </w:tcPr>
          <w:p w:rsidR="00701BD7" w:rsidRPr="008E251F" w:rsidRDefault="00444BE7" w:rsidP="00444BE7">
            <w:pPr>
              <w:rPr>
                <w:rFonts w:ascii="Times New Roman" w:eastAsia="Times New Roman" w:hAnsi="Times New Roman" w:cs="Times New Roman"/>
                <w:color w:val="000000"/>
                <w:sz w:val="24"/>
                <w:szCs w:val="24"/>
                <w:lang w:val="kk-KZ"/>
              </w:rPr>
            </w:pPr>
            <w:r w:rsidRPr="008E251F">
              <w:rPr>
                <w:rFonts w:ascii="Times New Roman" w:hAnsi="Times New Roman" w:cs="Times New Roman"/>
                <w:color w:val="000000"/>
                <w:spacing w:val="2"/>
                <w:sz w:val="24"/>
                <w:szCs w:val="24"/>
                <w:shd w:val="clear" w:color="auto" w:fill="FFFFFF"/>
                <w:lang w:val="kk-KZ"/>
              </w:rPr>
              <w:t>Республикалық бюджет туралы заңда белгіленген және тиісті қаржы жылының 1 қаңтарына қолданыста болатын 10 АЕК</w:t>
            </w:r>
          </w:p>
        </w:tc>
        <w:tc>
          <w:tcPr>
            <w:tcW w:w="2444" w:type="dxa"/>
          </w:tcPr>
          <w:p w:rsidR="00701BD7" w:rsidRPr="008E251F" w:rsidRDefault="00701BD7" w:rsidP="00701BD7">
            <w:pPr>
              <w:spacing w:line="276" w:lineRule="auto"/>
              <w:jc w:val="center"/>
              <w:rPr>
                <w:rFonts w:ascii="Times New Roman" w:eastAsia="Times New Roman" w:hAnsi="Times New Roman" w:cs="Times New Roman"/>
                <w:color w:val="000000"/>
                <w:sz w:val="24"/>
                <w:szCs w:val="24"/>
                <w:lang w:val="kk-KZ"/>
              </w:rPr>
            </w:pPr>
          </w:p>
        </w:tc>
        <w:tc>
          <w:tcPr>
            <w:tcW w:w="1552" w:type="dxa"/>
          </w:tcPr>
          <w:p w:rsidR="00701BD7" w:rsidRPr="00444BE7" w:rsidRDefault="00444BE7" w:rsidP="00701BD7">
            <w:pPr>
              <w:spacing w:line="276"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Нақты жүктемеге қарамастан</w:t>
            </w: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r>
      <w:tr w:rsidR="00701BD7" w:rsidTr="00602218">
        <w:tc>
          <w:tcPr>
            <w:tcW w:w="14596" w:type="dxa"/>
            <w:gridSpan w:val="6"/>
          </w:tcPr>
          <w:p w:rsidR="00444BE7" w:rsidRPr="00444BE7" w:rsidRDefault="00444BE7" w:rsidP="00444BE7">
            <w:pPr>
              <w:shd w:val="clear" w:color="auto" w:fill="FFFFFF"/>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val="kk-KZ" w:eastAsia="ru-RU"/>
              </w:rPr>
              <w:t xml:space="preserve">        </w:t>
            </w:r>
            <w:r w:rsidRPr="00444BE7">
              <w:rPr>
                <w:rFonts w:ascii="Times New Roman" w:eastAsia="Times New Roman" w:hAnsi="Times New Roman" w:cs="Times New Roman"/>
                <w:color w:val="000000"/>
                <w:spacing w:val="2"/>
                <w:sz w:val="24"/>
                <w:szCs w:val="24"/>
                <w:lang w:eastAsia="ru-RU"/>
              </w:rPr>
              <w:t>Бастауыш, негізгі орта, жалпы орта білім беру ұйымдарының педагогтеріне 10 айлық есептік көрсеткіш көлемінде қосымша ақы белгіленген үлгідегі құжаттары болған жағдайда белгіленеді және негізгі жұмыс орны бойынша нақты жүктемеге қарай жүргізіледі:</w:t>
            </w:r>
          </w:p>
          <w:p w:rsidR="00444BE7" w:rsidRPr="00444BE7" w:rsidRDefault="00444BE7" w:rsidP="00444BE7">
            <w:pPr>
              <w:shd w:val="clear" w:color="auto" w:fill="FFFFFF"/>
              <w:jc w:val="both"/>
              <w:textAlignment w:val="baseline"/>
              <w:rPr>
                <w:rFonts w:ascii="Times New Roman" w:eastAsia="Times New Roman" w:hAnsi="Times New Roman" w:cs="Times New Roman"/>
                <w:color w:val="000000"/>
                <w:spacing w:val="2"/>
                <w:sz w:val="24"/>
                <w:szCs w:val="24"/>
                <w:lang w:eastAsia="ru-RU"/>
              </w:rPr>
            </w:pPr>
            <w:r w:rsidRPr="00444BE7">
              <w:rPr>
                <w:rFonts w:ascii="Times New Roman" w:eastAsia="Times New Roman" w:hAnsi="Times New Roman" w:cs="Times New Roman"/>
                <w:color w:val="000000"/>
                <w:spacing w:val="2"/>
                <w:sz w:val="24"/>
                <w:szCs w:val="24"/>
                <w:lang w:eastAsia="ru-RU"/>
              </w:rPr>
              <w:t xml:space="preserve">      - Жоғары оқу орнынан кейінгі білім берудің мемлекеттік жалпыға міндетті білім беру стандартына сәйкес оқу мерзімі екі жылдан кем емес ғылыми-педагогикалық бағытта және (немесе) ғылыми-педагогикалық бағыттағы білім беру бағдарламалары бойынша ECTS (European Credit Transfer and Accumulation System - Еуропиан Кредит Трансфер энд Акьюмилейшн Систем) 120 академиялық кредиттен кем емес меңгерген магистр дәрежесі үшін (дайындау бағыттары бойынша - 7M011 Педагогика и психология, 7M012 Мектепке дейінгі тәрбие мен оқыту педагогикасы, 7M013 Пәндік мамандануынсыз мұғалімдер дайындау, 7M014 Жалпы дамудың пәндік мамандандыруымен мұғалімдерді дайындау, 7M015 ғылыми-жаратылыстану пәндер бойынша мұғалімдер дайындау, 7M016 Гуманитарлық пәндер бойынша мұғалімдер дайындау, 7M017 тілдер мен әдебиет бойынша мұғалімдерді дайындау, 7M018 Әлеуметтік педагогика мен өзін-өзі тану бойынша мамандар дайындау, 7M019 Арнайы педагогика бойынша мамандар дайындау, 7M021 Өнер, 7M022 Гуманитарлық ғылымдар, 7M023 Тілдер мен әдебиет, 7M031 Әлеуметтік ғылымдар, 7M032 Журналистика және ақпарат, 7M041Бизнес </w:t>
            </w:r>
            <w:r w:rsidRPr="00444BE7">
              <w:rPr>
                <w:rFonts w:ascii="Times New Roman" w:eastAsia="Times New Roman" w:hAnsi="Times New Roman" w:cs="Times New Roman"/>
                <w:color w:val="000000"/>
                <w:spacing w:val="2"/>
                <w:sz w:val="24"/>
                <w:szCs w:val="24"/>
                <w:lang w:eastAsia="ru-RU"/>
              </w:rPr>
              <w:lastRenderedPageBreak/>
              <w:t>және басқару, 7M042 Құқық, 7M051 Биологиялық және аралас ғылымдар, 7M052 Қоршаған орта, 7M053 Физикалық ғылымдар, 7M054 Математика және статистика, 7M061 Ақпараттық-коммуникациялық технологиялар, 7M121 Әскери іс, 7M122 Ұлттық қауіпсіздік, 7M123 Қоғамдық қауіпсіздік), сондай-ақ Қазақстан Республикасы Жоғары және жоғары оқу орнынан кейінгі мамандықтар жіктеуішіне сәйкес жоғарыда аталған даярлау бағыттарына баламалы мамандықтары бойынша;</w:t>
            </w:r>
          </w:p>
          <w:p w:rsidR="00701BD7" w:rsidRPr="00444BE7" w:rsidRDefault="00444BE7" w:rsidP="00444BE7">
            <w:pPr>
              <w:shd w:val="clear" w:color="auto" w:fill="FFFFFF"/>
              <w:jc w:val="both"/>
              <w:textAlignment w:val="baseline"/>
              <w:rPr>
                <w:rFonts w:ascii="Times New Roman" w:eastAsia="Times New Roman" w:hAnsi="Times New Roman" w:cs="Times New Roman"/>
                <w:color w:val="000000"/>
                <w:spacing w:val="2"/>
                <w:sz w:val="24"/>
                <w:szCs w:val="24"/>
                <w:lang w:eastAsia="ru-RU"/>
              </w:rPr>
            </w:pPr>
            <w:r w:rsidRPr="00444BE7">
              <w:rPr>
                <w:rFonts w:ascii="Times New Roman" w:eastAsia="Times New Roman" w:hAnsi="Times New Roman" w:cs="Times New Roman"/>
                <w:color w:val="000000"/>
                <w:spacing w:val="2"/>
                <w:sz w:val="24"/>
                <w:szCs w:val="24"/>
                <w:lang w:eastAsia="ru-RU"/>
              </w:rPr>
              <w:t>      -педагогикалық бейіндегі магистратураның бағдарламасын қосымша меңгеруден кейін бейінді магистратураны аяқтаған магистрге белгіленеді.</w:t>
            </w:r>
          </w:p>
        </w:tc>
      </w:tr>
      <w:tr w:rsidR="00701BD7" w:rsidTr="00602218">
        <w:tc>
          <w:tcPr>
            <w:tcW w:w="5054" w:type="dxa"/>
          </w:tcPr>
          <w:p w:rsidR="00701BD7" w:rsidRPr="00C72C0F" w:rsidRDefault="00C72C0F" w:rsidP="00C72C0F">
            <w:pPr>
              <w:jc w:val="both"/>
              <w:rPr>
                <w:rFonts w:ascii="Times New Roman" w:hAnsi="Times New Roman" w:cs="Times New Roman"/>
                <w:color w:val="000000"/>
                <w:spacing w:val="2"/>
                <w:sz w:val="24"/>
                <w:szCs w:val="24"/>
                <w:shd w:val="clear" w:color="auto" w:fill="FFFFFF"/>
                <w:lang w:val="kk-KZ"/>
              </w:rPr>
            </w:pPr>
            <w:r w:rsidRPr="00C72C0F">
              <w:rPr>
                <w:rFonts w:ascii="Times New Roman" w:hAnsi="Times New Roman" w:cs="Times New Roman"/>
                <w:color w:val="000000"/>
                <w:spacing w:val="2"/>
                <w:sz w:val="24"/>
                <w:szCs w:val="24"/>
                <w:shd w:val="clear" w:color="auto" w:fill="FFFFFF"/>
                <w:lang w:val="kk-KZ"/>
              </w:rPr>
              <w:lastRenderedPageBreak/>
              <w:t>Б</w:t>
            </w:r>
            <w:r w:rsidR="00444BE7" w:rsidRPr="00C72C0F">
              <w:rPr>
                <w:rFonts w:ascii="Times New Roman" w:hAnsi="Times New Roman" w:cs="Times New Roman"/>
                <w:color w:val="000000"/>
                <w:spacing w:val="2"/>
                <w:sz w:val="24"/>
                <w:szCs w:val="24"/>
                <w:shd w:val="clear" w:color="auto" w:fill="FFFFFF"/>
              </w:rPr>
              <w:t>астауыш, негізгі орта, жалпы орта білім беру ұйымдарының мұғалімдеріне</w:t>
            </w:r>
            <w:r w:rsidRPr="00C72C0F">
              <w:rPr>
                <w:rFonts w:ascii="Times New Roman" w:hAnsi="Times New Roman" w:cs="Times New Roman"/>
                <w:color w:val="000000"/>
                <w:spacing w:val="2"/>
                <w:sz w:val="24"/>
                <w:szCs w:val="24"/>
                <w:shd w:val="clear" w:color="auto" w:fill="FFFFFF"/>
                <w:lang w:val="kk-KZ"/>
              </w:rPr>
              <w:t xml:space="preserve"> </w:t>
            </w:r>
            <w:r w:rsidRPr="00C72C0F">
              <w:rPr>
                <w:rFonts w:ascii="Times New Roman" w:hAnsi="Times New Roman" w:cs="Times New Roman"/>
                <w:color w:val="000000"/>
                <w:spacing w:val="2"/>
                <w:sz w:val="24"/>
                <w:szCs w:val="24"/>
                <w:shd w:val="clear" w:color="auto" w:fill="FFFFFF"/>
              </w:rPr>
              <w:t>тәлімгерлік үшін қосымша ақы</w:t>
            </w:r>
          </w:p>
        </w:tc>
        <w:tc>
          <w:tcPr>
            <w:tcW w:w="2158"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44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552" w:type="dxa"/>
          </w:tcPr>
          <w:p w:rsidR="00701BD7" w:rsidRPr="00C72C0F" w:rsidRDefault="00C72C0F" w:rsidP="00701BD7">
            <w:pPr>
              <w:spacing w:line="276"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Нақты жүктемеге қарамастан</w:t>
            </w:r>
          </w:p>
        </w:tc>
        <w:tc>
          <w:tcPr>
            <w:tcW w:w="1694" w:type="dxa"/>
          </w:tcPr>
          <w:p w:rsidR="00701BD7" w:rsidRPr="00C72C0F" w:rsidRDefault="00C72C0F" w:rsidP="00701BD7">
            <w:pPr>
              <w:spacing w:line="276"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БЛА-дан</w:t>
            </w: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r>
      <w:tr w:rsidR="00701BD7" w:rsidTr="003B3913">
        <w:tc>
          <w:tcPr>
            <w:tcW w:w="5054" w:type="dxa"/>
            <w:shd w:val="clear" w:color="auto" w:fill="auto"/>
          </w:tcPr>
          <w:p w:rsidR="00701BD7" w:rsidRPr="00C72C0F" w:rsidRDefault="00C72C0F" w:rsidP="00C72C0F">
            <w:pPr>
              <w:pStyle w:val="HTML"/>
              <w:jc w:val="both"/>
              <w:rPr>
                <w:rFonts w:ascii="Times New Roman" w:hAnsi="Times New Roman" w:cs="Times New Roman"/>
                <w:color w:val="202124"/>
                <w:sz w:val="24"/>
                <w:szCs w:val="24"/>
                <w:lang w:val="kk-KZ"/>
              </w:rPr>
            </w:pPr>
            <w:r w:rsidRPr="00C72C0F">
              <w:rPr>
                <w:rFonts w:ascii="Times New Roman" w:hAnsi="Times New Roman" w:cs="Times New Roman"/>
                <w:color w:val="202124"/>
                <w:sz w:val="24"/>
                <w:szCs w:val="24"/>
                <w:lang w:val="kk-KZ"/>
              </w:rPr>
              <w:t>Жергілікті өкілді органдардың шешімі бойынша ауылдық жерлерде жұмыс істейтін мамандар үшін жоғары жалақы (тарифтік ставкалар) белгіленеді</w:t>
            </w:r>
          </w:p>
        </w:tc>
        <w:tc>
          <w:tcPr>
            <w:tcW w:w="2158"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444" w:type="dxa"/>
          </w:tcPr>
          <w:p w:rsidR="00701BD7" w:rsidRPr="00AB4F6C" w:rsidRDefault="00C72C0F" w:rsidP="00C72C0F">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Нақты жүктемеге байланысты </w:t>
            </w: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C72C0F" w:rsidRDefault="00C72C0F" w:rsidP="00701BD7">
            <w:pPr>
              <w:spacing w:line="276"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ЛА-дан</w:t>
            </w:r>
          </w:p>
        </w:tc>
      </w:tr>
      <w:tr w:rsidR="00701BD7" w:rsidTr="00602218">
        <w:tc>
          <w:tcPr>
            <w:tcW w:w="5054" w:type="dxa"/>
          </w:tcPr>
          <w:p w:rsidR="00C72C0F" w:rsidRPr="00C72C0F" w:rsidRDefault="00C72C0F" w:rsidP="00701BD7">
            <w:pPr>
              <w:spacing w:line="276" w:lineRule="auto"/>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 xml:space="preserve">Мемлекеттік мекемелер мен қазыналық кәсіпорындардың қызметкерлеріне түнгі уақыттағы жұмысы үшін </w:t>
            </w:r>
            <w:r w:rsidR="00F877C5">
              <w:rPr>
                <w:rFonts w:ascii="Times New Roman" w:hAnsi="Times New Roman" w:cs="Times New Roman"/>
                <w:color w:val="000000"/>
                <w:spacing w:val="2"/>
                <w:sz w:val="24"/>
                <w:szCs w:val="24"/>
                <w:shd w:val="clear" w:color="auto" w:fill="FFFFFF"/>
                <w:lang w:val="kk-KZ"/>
              </w:rPr>
              <w:t>қосымша ақы</w:t>
            </w:r>
          </w:p>
          <w:p w:rsidR="00701BD7" w:rsidRPr="003C656C" w:rsidRDefault="00701BD7" w:rsidP="00701BD7">
            <w:pPr>
              <w:spacing w:line="276" w:lineRule="auto"/>
              <w:jc w:val="both"/>
              <w:rPr>
                <w:rFonts w:ascii="Times New Roman" w:eastAsia="Times New Roman" w:hAnsi="Times New Roman" w:cs="Times New Roman"/>
                <w:color w:val="000000"/>
                <w:sz w:val="24"/>
                <w:szCs w:val="24"/>
              </w:rPr>
            </w:pPr>
          </w:p>
        </w:tc>
        <w:tc>
          <w:tcPr>
            <w:tcW w:w="2158" w:type="dxa"/>
          </w:tcPr>
          <w:p w:rsidR="00701BD7" w:rsidRPr="003C656C" w:rsidRDefault="00C72C0F" w:rsidP="00F877C5">
            <w:pPr>
              <w:spacing w:line="276"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pacing w:val="2"/>
                <w:sz w:val="24"/>
                <w:szCs w:val="24"/>
                <w:shd w:val="clear" w:color="auto" w:fill="FFFFFF"/>
                <w:lang w:val="kk-KZ"/>
              </w:rPr>
              <w:t xml:space="preserve">Сағаттық </w:t>
            </w:r>
            <w:r w:rsidR="00F877C5">
              <w:rPr>
                <w:rFonts w:ascii="Times New Roman" w:hAnsi="Times New Roman" w:cs="Times New Roman"/>
                <w:color w:val="000000"/>
                <w:spacing w:val="2"/>
                <w:sz w:val="24"/>
                <w:szCs w:val="24"/>
                <w:shd w:val="clear" w:color="auto" w:fill="FFFFFF"/>
                <w:lang w:val="kk-KZ"/>
              </w:rPr>
              <w:t>мөлшерлемеден</w:t>
            </w:r>
            <w:r>
              <w:rPr>
                <w:rFonts w:ascii="Times New Roman" w:hAnsi="Times New Roman" w:cs="Times New Roman"/>
                <w:color w:val="000000"/>
                <w:spacing w:val="2"/>
                <w:sz w:val="24"/>
                <w:szCs w:val="24"/>
                <w:shd w:val="clear" w:color="auto" w:fill="FFFFFF"/>
                <w:lang w:val="kk-KZ"/>
              </w:rPr>
              <w:t xml:space="preserve"> </w:t>
            </w:r>
            <w:r w:rsidR="00701BD7" w:rsidRPr="003C656C">
              <w:rPr>
                <w:rFonts w:ascii="Times New Roman" w:hAnsi="Times New Roman" w:cs="Times New Roman"/>
                <w:color w:val="000000"/>
                <w:spacing w:val="2"/>
                <w:sz w:val="24"/>
                <w:szCs w:val="24"/>
                <w:shd w:val="clear" w:color="auto" w:fill="FFFFFF"/>
              </w:rPr>
              <w:t xml:space="preserve">50 % </w:t>
            </w:r>
          </w:p>
        </w:tc>
        <w:tc>
          <w:tcPr>
            <w:tcW w:w="2444" w:type="dxa"/>
          </w:tcPr>
          <w:p w:rsidR="00701BD7" w:rsidRPr="00C72C0F" w:rsidRDefault="00CB7593" w:rsidP="00CB7593">
            <w:pPr>
              <w:spacing w:line="276" w:lineRule="auto"/>
              <w:jc w:val="center"/>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 xml:space="preserve">Кешкі сағат </w:t>
            </w:r>
            <w:r w:rsidR="00C72C0F">
              <w:rPr>
                <w:rFonts w:ascii="Times New Roman" w:hAnsi="Times New Roman" w:cs="Times New Roman"/>
                <w:color w:val="000000"/>
                <w:spacing w:val="2"/>
                <w:sz w:val="24"/>
                <w:szCs w:val="24"/>
                <w:shd w:val="clear" w:color="auto" w:fill="FFFFFF"/>
                <w:lang w:val="kk-KZ"/>
              </w:rPr>
              <w:t>22</w:t>
            </w:r>
            <w:r>
              <w:rPr>
                <w:rFonts w:ascii="Times New Roman" w:hAnsi="Times New Roman" w:cs="Times New Roman"/>
                <w:color w:val="000000"/>
                <w:spacing w:val="2"/>
                <w:sz w:val="24"/>
                <w:szCs w:val="24"/>
                <w:shd w:val="clear" w:color="auto" w:fill="FFFFFF"/>
                <w:lang w:val="kk-KZ"/>
              </w:rPr>
              <w:t xml:space="preserve">-ден </w:t>
            </w:r>
            <w:r w:rsidR="00C72C0F">
              <w:rPr>
                <w:rFonts w:ascii="Times New Roman" w:hAnsi="Times New Roman" w:cs="Times New Roman"/>
                <w:color w:val="000000"/>
                <w:spacing w:val="2"/>
                <w:sz w:val="24"/>
                <w:szCs w:val="24"/>
                <w:shd w:val="clear" w:color="auto" w:fill="FFFFFF"/>
                <w:lang w:val="kk-KZ"/>
              </w:rPr>
              <w:t xml:space="preserve"> бастап таңғы</w:t>
            </w:r>
            <w:r>
              <w:rPr>
                <w:rFonts w:ascii="Times New Roman" w:hAnsi="Times New Roman" w:cs="Times New Roman"/>
                <w:color w:val="000000"/>
                <w:spacing w:val="2"/>
                <w:sz w:val="24"/>
                <w:szCs w:val="24"/>
                <w:shd w:val="clear" w:color="auto" w:fill="FFFFFF"/>
                <w:lang w:val="kk-KZ"/>
              </w:rPr>
              <w:t xml:space="preserve"> сағат</w:t>
            </w:r>
            <w:r w:rsidR="00C72C0F">
              <w:rPr>
                <w:rFonts w:ascii="Times New Roman" w:hAnsi="Times New Roman" w:cs="Times New Roman"/>
                <w:color w:val="000000"/>
                <w:spacing w:val="2"/>
                <w:sz w:val="24"/>
                <w:szCs w:val="24"/>
                <w:shd w:val="clear" w:color="auto" w:fill="FFFFFF"/>
                <w:lang w:val="kk-KZ"/>
              </w:rPr>
              <w:t xml:space="preserve"> 6</w:t>
            </w:r>
            <w:r>
              <w:rPr>
                <w:rFonts w:ascii="Times New Roman" w:hAnsi="Times New Roman" w:cs="Times New Roman"/>
                <w:color w:val="000000"/>
                <w:spacing w:val="2"/>
                <w:sz w:val="24"/>
                <w:szCs w:val="24"/>
                <w:shd w:val="clear" w:color="auto" w:fill="FFFFFF"/>
                <w:lang w:val="kk-KZ"/>
              </w:rPr>
              <w:t>-ға</w:t>
            </w:r>
            <w:r w:rsidR="00C72C0F">
              <w:rPr>
                <w:rFonts w:ascii="Times New Roman" w:hAnsi="Times New Roman" w:cs="Times New Roman"/>
                <w:color w:val="000000"/>
                <w:spacing w:val="2"/>
                <w:sz w:val="24"/>
                <w:szCs w:val="24"/>
                <w:shd w:val="clear" w:color="auto" w:fill="FFFFFF"/>
                <w:lang w:val="kk-KZ"/>
              </w:rPr>
              <w:t xml:space="preserve"> дейін жұмыстың әр сағатына </w:t>
            </w: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r>
      <w:tr w:rsidR="00701BD7" w:rsidTr="00602218">
        <w:tc>
          <w:tcPr>
            <w:tcW w:w="5054" w:type="dxa"/>
          </w:tcPr>
          <w:p w:rsidR="00701BD7" w:rsidRPr="00F877C5" w:rsidRDefault="00F877C5" w:rsidP="00701BD7">
            <w:pPr>
              <w:spacing w:line="276" w:lineRule="auto"/>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lang w:val="kk-KZ"/>
              </w:rPr>
              <w:t>Мемлекеттік мекемелер мен қазыналық кәсіпорындардың қызметкерлеріне демалыс және мереке күндеріндегі жұмысына қосымша ақы</w:t>
            </w:r>
          </w:p>
        </w:tc>
        <w:tc>
          <w:tcPr>
            <w:tcW w:w="2158" w:type="dxa"/>
          </w:tcPr>
          <w:p w:rsidR="00701BD7" w:rsidRPr="00AB4F6C" w:rsidRDefault="00F877C5" w:rsidP="00F877C5">
            <w:pPr>
              <w:spacing w:line="276"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pacing w:val="2"/>
                <w:sz w:val="24"/>
                <w:szCs w:val="24"/>
                <w:shd w:val="clear" w:color="auto" w:fill="FFFFFF"/>
                <w:lang w:val="kk-KZ"/>
              </w:rPr>
              <w:t xml:space="preserve">Сағаттық мөлшерлемеден  </w:t>
            </w:r>
            <w:r w:rsidRPr="003C656C">
              <w:rPr>
                <w:rFonts w:ascii="Times New Roman" w:hAnsi="Times New Roman" w:cs="Times New Roman"/>
                <w:color w:val="000000"/>
                <w:spacing w:val="2"/>
                <w:sz w:val="24"/>
                <w:szCs w:val="24"/>
                <w:shd w:val="clear" w:color="auto" w:fill="FFFFFF"/>
              </w:rPr>
              <w:t>50 %</w:t>
            </w:r>
          </w:p>
        </w:tc>
        <w:tc>
          <w:tcPr>
            <w:tcW w:w="2444" w:type="dxa"/>
          </w:tcPr>
          <w:p w:rsidR="00701BD7" w:rsidRPr="00F877C5" w:rsidRDefault="00F877C5" w:rsidP="00F877C5">
            <w:pPr>
              <w:spacing w:line="276" w:lineRule="auto"/>
              <w:jc w:val="center"/>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lang w:val="kk-KZ"/>
              </w:rPr>
              <w:t xml:space="preserve">Демалыс және </w:t>
            </w:r>
            <w:r>
              <w:rPr>
                <w:rFonts w:ascii="Times New Roman" w:hAnsi="Times New Roman" w:cs="Times New Roman"/>
                <w:color w:val="000000"/>
                <w:spacing w:val="2"/>
                <w:sz w:val="24"/>
                <w:szCs w:val="24"/>
                <w:shd w:val="clear" w:color="auto" w:fill="FFFFFF"/>
              </w:rPr>
              <w:t>мереке күндері</w:t>
            </w:r>
            <w:r>
              <w:rPr>
                <w:rFonts w:ascii="Times New Roman" w:hAnsi="Times New Roman" w:cs="Times New Roman"/>
                <w:color w:val="000000"/>
                <w:spacing w:val="2"/>
                <w:sz w:val="24"/>
                <w:szCs w:val="24"/>
                <w:shd w:val="clear" w:color="auto" w:fill="FFFFFF"/>
                <w:lang w:val="kk-KZ"/>
              </w:rPr>
              <w:t xml:space="preserve">ндегі жұмыстың </w:t>
            </w:r>
            <w:r>
              <w:rPr>
                <w:rFonts w:ascii="Times New Roman" w:hAnsi="Times New Roman" w:cs="Times New Roman"/>
                <w:color w:val="000000"/>
                <w:spacing w:val="2"/>
                <w:sz w:val="24"/>
                <w:szCs w:val="24"/>
                <w:shd w:val="clear" w:color="auto" w:fill="FFFFFF"/>
              </w:rPr>
              <w:t xml:space="preserve"> </w:t>
            </w:r>
            <w:r>
              <w:rPr>
                <w:rFonts w:ascii="Times New Roman" w:hAnsi="Times New Roman" w:cs="Times New Roman"/>
                <w:color w:val="000000"/>
                <w:spacing w:val="2"/>
                <w:sz w:val="24"/>
                <w:szCs w:val="24"/>
                <w:shd w:val="clear" w:color="auto" w:fill="FFFFFF"/>
                <w:lang w:val="kk-KZ"/>
              </w:rPr>
              <w:t>ә</w:t>
            </w:r>
            <w:r>
              <w:rPr>
                <w:rFonts w:ascii="Times New Roman" w:hAnsi="Times New Roman" w:cs="Times New Roman"/>
                <w:color w:val="000000"/>
                <w:spacing w:val="2"/>
                <w:sz w:val="24"/>
                <w:szCs w:val="24"/>
                <w:shd w:val="clear" w:color="auto" w:fill="FFFFFF"/>
              </w:rPr>
              <w:t xml:space="preserve">р сағатына </w:t>
            </w: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r>
      <w:tr w:rsidR="00701BD7" w:rsidTr="00602218">
        <w:tc>
          <w:tcPr>
            <w:tcW w:w="5054" w:type="dxa"/>
          </w:tcPr>
          <w:p w:rsidR="00F877C5" w:rsidRDefault="00F877C5" w:rsidP="00701BD7">
            <w:pPr>
              <w:spacing w:line="276" w:lineRule="auto"/>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 xml:space="preserve">Мемлекеттік мекемелер мен қазыналық кәсіпорындардың қызметкерлеріне мерзімнен тыс </w:t>
            </w:r>
            <w:r w:rsidR="00F01528">
              <w:rPr>
                <w:rFonts w:ascii="Times New Roman" w:hAnsi="Times New Roman" w:cs="Times New Roman"/>
                <w:color w:val="000000"/>
                <w:spacing w:val="2"/>
                <w:sz w:val="24"/>
                <w:szCs w:val="24"/>
                <w:shd w:val="clear" w:color="auto" w:fill="FFFFFF"/>
                <w:lang w:val="kk-KZ"/>
              </w:rPr>
              <w:t>жұмыс істегені үшін</w:t>
            </w:r>
          </w:p>
          <w:p w:rsidR="00F877C5" w:rsidRDefault="00F877C5" w:rsidP="00701BD7">
            <w:pPr>
              <w:spacing w:line="276" w:lineRule="auto"/>
              <w:jc w:val="both"/>
              <w:rPr>
                <w:rFonts w:ascii="Times New Roman" w:hAnsi="Times New Roman" w:cs="Times New Roman"/>
                <w:color w:val="000000"/>
                <w:spacing w:val="2"/>
                <w:sz w:val="24"/>
                <w:szCs w:val="24"/>
                <w:shd w:val="clear" w:color="auto" w:fill="FFFFFF"/>
              </w:rPr>
            </w:pPr>
          </w:p>
          <w:p w:rsidR="00701BD7" w:rsidRPr="00547B96" w:rsidRDefault="00701BD7" w:rsidP="00701BD7">
            <w:pPr>
              <w:spacing w:line="276" w:lineRule="auto"/>
              <w:jc w:val="both"/>
              <w:rPr>
                <w:rFonts w:ascii="Times New Roman" w:eastAsia="Times New Roman" w:hAnsi="Times New Roman" w:cs="Times New Roman"/>
                <w:color w:val="000000"/>
                <w:sz w:val="24"/>
                <w:szCs w:val="24"/>
              </w:rPr>
            </w:pPr>
          </w:p>
        </w:tc>
        <w:tc>
          <w:tcPr>
            <w:tcW w:w="2158" w:type="dxa"/>
          </w:tcPr>
          <w:p w:rsidR="00701BD7" w:rsidRPr="00AB4F6C" w:rsidRDefault="00F877C5" w:rsidP="00701BD7">
            <w:pPr>
              <w:spacing w:line="276"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pacing w:val="2"/>
                <w:sz w:val="24"/>
                <w:szCs w:val="24"/>
                <w:shd w:val="clear" w:color="auto" w:fill="FFFFFF"/>
                <w:lang w:val="kk-KZ"/>
              </w:rPr>
              <w:t xml:space="preserve">Сағаттық мөлшерлемеден  </w:t>
            </w:r>
            <w:r w:rsidRPr="003C656C">
              <w:rPr>
                <w:rFonts w:ascii="Times New Roman" w:hAnsi="Times New Roman" w:cs="Times New Roman"/>
                <w:color w:val="000000"/>
                <w:spacing w:val="2"/>
                <w:sz w:val="24"/>
                <w:szCs w:val="24"/>
                <w:shd w:val="clear" w:color="auto" w:fill="FFFFFF"/>
              </w:rPr>
              <w:t>50 %</w:t>
            </w:r>
          </w:p>
        </w:tc>
        <w:tc>
          <w:tcPr>
            <w:tcW w:w="2444" w:type="dxa"/>
          </w:tcPr>
          <w:p w:rsidR="00701BD7" w:rsidRPr="00F877C5" w:rsidRDefault="00F877C5" w:rsidP="00701BD7">
            <w:pPr>
              <w:spacing w:line="276" w:lineRule="auto"/>
              <w:jc w:val="center"/>
              <w:rPr>
                <w:rFonts w:ascii="Times New Roman" w:eastAsia="Times New Roman" w:hAnsi="Times New Roman" w:cs="Times New Roman"/>
                <w:color w:val="000000"/>
                <w:sz w:val="24"/>
                <w:szCs w:val="24"/>
                <w:lang w:val="kk-KZ"/>
              </w:rPr>
            </w:pPr>
            <w:r>
              <w:rPr>
                <w:rFonts w:ascii="Times New Roman" w:hAnsi="Times New Roman" w:cs="Times New Roman"/>
                <w:color w:val="000000"/>
                <w:spacing w:val="2"/>
                <w:sz w:val="24"/>
                <w:szCs w:val="24"/>
                <w:shd w:val="clear" w:color="auto" w:fill="FFFFFF"/>
                <w:lang w:val="kk-KZ"/>
              </w:rPr>
              <w:t>Мерзімнен тыс жұмыс істегені үшін</w:t>
            </w: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r>
      <w:tr w:rsidR="00701BD7" w:rsidRPr="009A4A0C" w:rsidTr="001150B8">
        <w:tc>
          <w:tcPr>
            <w:tcW w:w="5054" w:type="dxa"/>
            <w:shd w:val="clear" w:color="auto" w:fill="auto"/>
          </w:tcPr>
          <w:p w:rsidR="00F01528" w:rsidRPr="00F01528" w:rsidRDefault="00F01528" w:rsidP="00F01528">
            <w:pPr>
              <w:jc w:val="both"/>
              <w:rPr>
                <w:rFonts w:ascii="Times New Roman" w:hAnsi="Times New Roman" w:cs="Times New Roman"/>
                <w:color w:val="000000"/>
                <w:spacing w:val="2"/>
                <w:sz w:val="24"/>
                <w:szCs w:val="24"/>
                <w:shd w:val="clear" w:color="auto" w:fill="FFFFFF"/>
                <w:lang w:val="kk-KZ"/>
              </w:rPr>
            </w:pPr>
            <w:r w:rsidRPr="00CF0B24">
              <w:rPr>
                <w:rFonts w:ascii="Times New Roman" w:hAnsi="Times New Roman" w:cs="Times New Roman"/>
                <w:color w:val="000000"/>
                <w:spacing w:val="2"/>
                <w:sz w:val="24"/>
                <w:szCs w:val="24"/>
              </w:rPr>
              <w:t xml:space="preserve">Мемлекеттік мекемелердің және қазыналық кәсіпорындардың негізгі лауазымы (мамандығы) бойынша жұмыс уақытының шегінде қосымша жұмыс орындайтын </w:t>
            </w:r>
            <w:r w:rsidRPr="00CF0B24">
              <w:rPr>
                <w:rFonts w:ascii="Times New Roman" w:hAnsi="Times New Roman" w:cs="Times New Roman"/>
                <w:color w:val="000000"/>
                <w:spacing w:val="2"/>
                <w:sz w:val="24"/>
                <w:szCs w:val="24"/>
              </w:rPr>
              <w:lastRenderedPageBreak/>
              <w:t>қызметкерлеріне</w:t>
            </w:r>
            <w:r w:rsidRPr="00CF0B24">
              <w:rPr>
                <w:rFonts w:ascii="Times New Roman" w:hAnsi="Times New Roman" w:cs="Times New Roman"/>
                <w:color w:val="000000"/>
                <w:spacing w:val="2"/>
                <w:sz w:val="24"/>
                <w:szCs w:val="24"/>
                <w:lang w:val="kk-KZ"/>
              </w:rPr>
              <w:t xml:space="preserve"> л</w:t>
            </w:r>
            <w:r w:rsidRPr="00CF0B24">
              <w:rPr>
                <w:rFonts w:ascii="Times New Roman" w:hAnsi="Times New Roman" w:cs="Times New Roman"/>
                <w:color w:val="000000"/>
                <w:spacing w:val="2"/>
                <w:sz w:val="24"/>
                <w:szCs w:val="24"/>
              </w:rPr>
              <w:t>ауазымдарды қоса атқарғаны (қызметтер көрсету аймағының кеңейгені) үшін қосымша ақы</w:t>
            </w:r>
            <w:r w:rsidRPr="00CF0B24">
              <w:rPr>
                <w:rFonts w:ascii="Times New Roman" w:hAnsi="Times New Roman" w:cs="Times New Roman"/>
                <w:color w:val="000000"/>
                <w:spacing w:val="2"/>
                <w:sz w:val="24"/>
                <w:szCs w:val="24"/>
                <w:lang w:val="kk-KZ"/>
              </w:rPr>
              <w:t>. Көрсетілген қосымша ақылар мемлекеттік мекемелердің, қазыналық кәсіпорындардың басшыларына</w:t>
            </w:r>
            <w:r w:rsidRPr="00F01528">
              <w:rPr>
                <w:rFonts w:ascii="Times New Roman" w:hAnsi="Times New Roman" w:cs="Times New Roman"/>
                <w:color w:val="000000"/>
                <w:spacing w:val="2"/>
                <w:sz w:val="24"/>
                <w:szCs w:val="24"/>
                <w:shd w:val="clear" w:color="auto" w:fill="F4F5F6"/>
                <w:lang w:val="kk-KZ"/>
              </w:rPr>
              <w:t xml:space="preserve"> </w:t>
            </w:r>
            <w:r w:rsidRPr="00CF0B24">
              <w:rPr>
                <w:rFonts w:ascii="Times New Roman" w:hAnsi="Times New Roman" w:cs="Times New Roman"/>
                <w:color w:val="000000"/>
                <w:spacing w:val="2"/>
                <w:sz w:val="24"/>
                <w:szCs w:val="24"/>
                <w:lang w:val="kk-KZ"/>
              </w:rPr>
              <w:t>және олардың орынбасарларына қолданылмайды</w:t>
            </w:r>
          </w:p>
          <w:p w:rsidR="00701BD7" w:rsidRPr="008E251F" w:rsidRDefault="00701BD7" w:rsidP="00701BD7">
            <w:pPr>
              <w:spacing w:line="276" w:lineRule="auto"/>
              <w:jc w:val="both"/>
              <w:rPr>
                <w:rFonts w:ascii="Times New Roman" w:eastAsia="Times New Roman" w:hAnsi="Times New Roman" w:cs="Times New Roman"/>
                <w:color w:val="000000"/>
                <w:sz w:val="24"/>
                <w:szCs w:val="24"/>
                <w:lang w:val="kk-KZ"/>
              </w:rPr>
            </w:pPr>
          </w:p>
        </w:tc>
        <w:tc>
          <w:tcPr>
            <w:tcW w:w="2158" w:type="dxa"/>
          </w:tcPr>
          <w:p w:rsidR="00F877C5" w:rsidRPr="008E251F" w:rsidRDefault="00F877C5" w:rsidP="00F877C5">
            <w:pPr>
              <w:jc w:val="center"/>
              <w:rPr>
                <w:rFonts w:ascii="Times New Roman" w:hAnsi="Times New Roman" w:cs="Times New Roman"/>
                <w:color w:val="000000"/>
                <w:spacing w:val="2"/>
                <w:sz w:val="24"/>
                <w:szCs w:val="24"/>
                <w:shd w:val="clear" w:color="auto" w:fill="FFFFFF"/>
                <w:lang w:val="kk-KZ"/>
              </w:rPr>
            </w:pPr>
            <w:r w:rsidRPr="008E251F">
              <w:rPr>
                <w:rFonts w:ascii="Times New Roman" w:hAnsi="Times New Roman" w:cs="Times New Roman"/>
                <w:color w:val="000000"/>
                <w:spacing w:val="2"/>
                <w:sz w:val="24"/>
                <w:szCs w:val="24"/>
                <w:shd w:val="clear" w:color="auto" w:fill="F4F5F6"/>
                <w:lang w:val="kk-KZ"/>
              </w:rPr>
              <w:lastRenderedPageBreak/>
              <w:t>Қызметкердің өзінің ЛА-нан 50 %-ға дейін</w:t>
            </w:r>
          </w:p>
          <w:p w:rsidR="00701BD7" w:rsidRPr="008E251F" w:rsidRDefault="00701BD7" w:rsidP="00701BD7">
            <w:pPr>
              <w:spacing w:line="276" w:lineRule="auto"/>
              <w:jc w:val="center"/>
              <w:rPr>
                <w:rFonts w:ascii="Times New Roman" w:eastAsia="Times New Roman" w:hAnsi="Times New Roman" w:cs="Times New Roman"/>
                <w:color w:val="000000"/>
                <w:sz w:val="24"/>
                <w:szCs w:val="24"/>
                <w:lang w:val="kk-KZ"/>
              </w:rPr>
            </w:pPr>
          </w:p>
        </w:tc>
        <w:tc>
          <w:tcPr>
            <w:tcW w:w="2444" w:type="dxa"/>
          </w:tcPr>
          <w:p w:rsidR="00701BD7" w:rsidRPr="008E251F" w:rsidRDefault="00701BD7" w:rsidP="00701BD7">
            <w:pPr>
              <w:spacing w:line="276" w:lineRule="auto"/>
              <w:jc w:val="center"/>
              <w:rPr>
                <w:rFonts w:ascii="Times New Roman" w:eastAsia="Times New Roman" w:hAnsi="Times New Roman" w:cs="Times New Roman"/>
                <w:color w:val="000000"/>
                <w:sz w:val="24"/>
                <w:szCs w:val="24"/>
                <w:lang w:val="kk-KZ"/>
              </w:rPr>
            </w:pPr>
          </w:p>
        </w:tc>
        <w:tc>
          <w:tcPr>
            <w:tcW w:w="1552" w:type="dxa"/>
          </w:tcPr>
          <w:p w:rsidR="00701BD7" w:rsidRPr="008E251F" w:rsidRDefault="00701BD7" w:rsidP="00701BD7">
            <w:pPr>
              <w:spacing w:line="276" w:lineRule="auto"/>
              <w:jc w:val="center"/>
              <w:rPr>
                <w:rFonts w:ascii="Times New Roman" w:eastAsia="Times New Roman" w:hAnsi="Times New Roman" w:cs="Times New Roman"/>
                <w:color w:val="000000"/>
                <w:sz w:val="24"/>
                <w:szCs w:val="24"/>
                <w:lang w:val="kk-KZ"/>
              </w:rPr>
            </w:pPr>
          </w:p>
        </w:tc>
        <w:tc>
          <w:tcPr>
            <w:tcW w:w="1694" w:type="dxa"/>
          </w:tcPr>
          <w:p w:rsidR="00701BD7" w:rsidRPr="008E251F" w:rsidRDefault="00701BD7" w:rsidP="00701BD7">
            <w:pPr>
              <w:spacing w:line="276" w:lineRule="auto"/>
              <w:jc w:val="center"/>
              <w:rPr>
                <w:rFonts w:ascii="Times New Roman" w:eastAsia="Times New Roman" w:hAnsi="Times New Roman" w:cs="Times New Roman"/>
                <w:color w:val="000000"/>
                <w:sz w:val="24"/>
                <w:szCs w:val="24"/>
                <w:lang w:val="kk-KZ"/>
              </w:rPr>
            </w:pPr>
          </w:p>
        </w:tc>
        <w:tc>
          <w:tcPr>
            <w:tcW w:w="1694" w:type="dxa"/>
          </w:tcPr>
          <w:p w:rsidR="00701BD7" w:rsidRPr="008E251F" w:rsidRDefault="00701BD7" w:rsidP="00701BD7">
            <w:pPr>
              <w:spacing w:line="276" w:lineRule="auto"/>
              <w:jc w:val="center"/>
              <w:rPr>
                <w:rFonts w:ascii="Times New Roman" w:eastAsia="Times New Roman" w:hAnsi="Times New Roman" w:cs="Times New Roman"/>
                <w:color w:val="000000"/>
                <w:sz w:val="24"/>
                <w:szCs w:val="24"/>
                <w:lang w:val="kk-KZ"/>
              </w:rPr>
            </w:pPr>
          </w:p>
        </w:tc>
      </w:tr>
      <w:tr w:rsidR="00701BD7" w:rsidTr="001150B8">
        <w:tc>
          <w:tcPr>
            <w:tcW w:w="5054" w:type="dxa"/>
            <w:shd w:val="clear" w:color="auto" w:fill="auto"/>
          </w:tcPr>
          <w:p w:rsidR="00F01528" w:rsidRPr="008E251F" w:rsidRDefault="00F01528" w:rsidP="00701BD7">
            <w:pPr>
              <w:spacing w:line="276" w:lineRule="auto"/>
              <w:jc w:val="both"/>
              <w:rPr>
                <w:rFonts w:ascii="Times New Roman" w:hAnsi="Times New Roman" w:cs="Times New Roman"/>
                <w:color w:val="000000"/>
                <w:spacing w:val="2"/>
                <w:sz w:val="24"/>
                <w:szCs w:val="24"/>
                <w:shd w:val="clear" w:color="auto" w:fill="F4F5F6"/>
                <w:lang w:val="kk-KZ"/>
              </w:rPr>
            </w:pPr>
            <w:r w:rsidRPr="008E251F">
              <w:rPr>
                <w:rFonts w:ascii="Times New Roman" w:hAnsi="Times New Roman" w:cs="Times New Roman"/>
                <w:color w:val="000000"/>
                <w:spacing w:val="2"/>
                <w:sz w:val="24"/>
                <w:szCs w:val="24"/>
                <w:lang w:val="kk-KZ"/>
              </w:rPr>
              <w:lastRenderedPageBreak/>
              <w:t>Мемлекеттік мекемелердің және қазыналық кәсіпорындардың қызметкерлеріне</w:t>
            </w:r>
            <w:r>
              <w:rPr>
                <w:rFonts w:ascii="Times New Roman" w:hAnsi="Times New Roman" w:cs="Times New Roman"/>
                <w:color w:val="000000"/>
                <w:spacing w:val="2"/>
                <w:sz w:val="24"/>
                <w:szCs w:val="24"/>
                <w:shd w:val="clear" w:color="auto" w:fill="F4F5F6"/>
                <w:lang w:val="kk-KZ"/>
              </w:rPr>
              <w:t xml:space="preserve"> </w:t>
            </w:r>
            <w:r w:rsidRPr="008E251F">
              <w:rPr>
                <w:rFonts w:ascii="Times New Roman" w:hAnsi="Times New Roman" w:cs="Times New Roman"/>
                <w:color w:val="000000"/>
                <w:spacing w:val="2"/>
                <w:sz w:val="24"/>
                <w:szCs w:val="24"/>
                <w:lang w:val="kk-KZ"/>
              </w:rPr>
              <w:t>уақытша болмаған қызметкердің міндеттерін</w:t>
            </w:r>
            <w:r w:rsidRPr="008E251F">
              <w:rPr>
                <w:rFonts w:ascii="Times New Roman" w:hAnsi="Times New Roman" w:cs="Times New Roman"/>
                <w:color w:val="000000"/>
                <w:spacing w:val="2"/>
                <w:sz w:val="24"/>
                <w:szCs w:val="24"/>
                <w:shd w:val="clear" w:color="auto" w:fill="F4F5F6"/>
                <w:lang w:val="kk-KZ"/>
              </w:rPr>
              <w:t xml:space="preserve"> </w:t>
            </w:r>
            <w:r w:rsidRPr="008E251F">
              <w:rPr>
                <w:rFonts w:ascii="Times New Roman" w:hAnsi="Times New Roman" w:cs="Times New Roman"/>
                <w:color w:val="000000"/>
                <w:spacing w:val="2"/>
                <w:sz w:val="24"/>
                <w:szCs w:val="24"/>
                <w:lang w:val="kk-KZ"/>
              </w:rPr>
              <w:t>орындағаны үшін қосымша ақы</w:t>
            </w:r>
          </w:p>
          <w:p w:rsidR="00701BD7" w:rsidRPr="008E251F" w:rsidRDefault="00701BD7" w:rsidP="00701BD7">
            <w:pPr>
              <w:spacing w:line="276" w:lineRule="auto"/>
              <w:jc w:val="both"/>
              <w:rPr>
                <w:rFonts w:ascii="Times New Roman" w:eastAsia="Times New Roman" w:hAnsi="Times New Roman" w:cs="Times New Roman"/>
                <w:color w:val="000000"/>
                <w:sz w:val="24"/>
                <w:szCs w:val="24"/>
                <w:lang w:val="kk-KZ"/>
              </w:rPr>
            </w:pPr>
          </w:p>
        </w:tc>
        <w:tc>
          <w:tcPr>
            <w:tcW w:w="2158" w:type="dxa"/>
          </w:tcPr>
          <w:p w:rsidR="00701BD7" w:rsidRPr="00F01528" w:rsidRDefault="00F01528" w:rsidP="00701BD7">
            <w:pPr>
              <w:spacing w:line="276" w:lineRule="auto"/>
              <w:jc w:val="center"/>
              <w:rPr>
                <w:rFonts w:ascii="Times New Roman" w:eastAsia="Times New Roman" w:hAnsi="Times New Roman" w:cs="Times New Roman"/>
                <w:color w:val="000000"/>
                <w:sz w:val="24"/>
                <w:szCs w:val="24"/>
                <w:lang w:val="kk-KZ"/>
              </w:rPr>
            </w:pPr>
            <w:r>
              <w:rPr>
                <w:rFonts w:ascii="Times New Roman" w:hAnsi="Times New Roman" w:cs="Times New Roman"/>
                <w:color w:val="000000"/>
                <w:spacing w:val="2"/>
                <w:sz w:val="24"/>
                <w:szCs w:val="24"/>
                <w:shd w:val="clear" w:color="auto" w:fill="FFFFFF"/>
                <w:lang w:val="kk-KZ"/>
              </w:rPr>
              <w:t>Нақты көлеміне қарай</w:t>
            </w:r>
          </w:p>
        </w:tc>
        <w:tc>
          <w:tcPr>
            <w:tcW w:w="244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r>
      <w:tr w:rsidR="00701BD7" w:rsidTr="00CF0B24">
        <w:tc>
          <w:tcPr>
            <w:tcW w:w="5054" w:type="dxa"/>
            <w:shd w:val="clear" w:color="auto" w:fill="auto"/>
          </w:tcPr>
          <w:p w:rsidR="0051758F" w:rsidRPr="0051758F" w:rsidRDefault="00CB7593" w:rsidP="0051758F">
            <w:pPr>
              <w:jc w:val="both"/>
              <w:rPr>
                <w:rFonts w:ascii="Times New Roman" w:hAnsi="Times New Roman" w:cs="Times New Roman"/>
                <w:color w:val="000000"/>
                <w:spacing w:val="2"/>
                <w:sz w:val="24"/>
                <w:szCs w:val="24"/>
                <w:shd w:val="clear" w:color="auto" w:fill="FFFFFF"/>
                <w:lang w:val="kk-KZ"/>
              </w:rPr>
            </w:pPr>
            <w:r w:rsidRPr="00CF0B24">
              <w:rPr>
                <w:rFonts w:ascii="Times New Roman" w:hAnsi="Times New Roman" w:cs="Times New Roman"/>
                <w:color w:val="000000"/>
                <w:spacing w:val="2"/>
                <w:sz w:val="24"/>
                <w:szCs w:val="24"/>
                <w:lang w:val="kk-KZ"/>
              </w:rPr>
              <w:t>Ауыр (ерекше ауыр) қол еңбегі жұмыстарымен және еңбек жағдайлары зиянды (ерекше зиянды) және қауіпті (ерекше қауіпті) жұмыстармен</w:t>
            </w:r>
            <w:r w:rsidRPr="00CB7593">
              <w:rPr>
                <w:rFonts w:ascii="Times New Roman" w:hAnsi="Times New Roman" w:cs="Times New Roman"/>
                <w:color w:val="000000"/>
                <w:spacing w:val="2"/>
                <w:sz w:val="24"/>
                <w:szCs w:val="24"/>
                <w:shd w:val="clear" w:color="auto" w:fill="F4F5F6"/>
                <w:lang w:val="kk-KZ"/>
              </w:rPr>
              <w:t xml:space="preserve"> </w:t>
            </w:r>
            <w:r w:rsidRPr="00CF0B24">
              <w:rPr>
                <w:rFonts w:ascii="Times New Roman" w:hAnsi="Times New Roman" w:cs="Times New Roman"/>
                <w:color w:val="000000"/>
                <w:spacing w:val="2"/>
                <w:sz w:val="24"/>
                <w:szCs w:val="24"/>
                <w:lang w:val="kk-KZ"/>
              </w:rPr>
              <w:t xml:space="preserve">айналысатын мемлекеттік және қазыналық кәсіпорындардың жұмыскерлері мен қызметкерлеріне </w:t>
            </w:r>
            <w:r w:rsidR="0051758F" w:rsidRPr="00CF0B24">
              <w:rPr>
                <w:rFonts w:ascii="Times New Roman" w:hAnsi="Times New Roman" w:cs="Times New Roman"/>
                <w:color w:val="000000"/>
                <w:spacing w:val="2"/>
                <w:sz w:val="24"/>
                <w:szCs w:val="24"/>
                <w:lang w:val="kk-KZ"/>
              </w:rPr>
              <w:t>еңбек жөніндегі</w:t>
            </w:r>
            <w:r w:rsidR="0051758F" w:rsidRPr="0051758F">
              <w:rPr>
                <w:rFonts w:ascii="Times New Roman" w:hAnsi="Times New Roman" w:cs="Times New Roman"/>
                <w:color w:val="000000"/>
                <w:spacing w:val="2"/>
                <w:sz w:val="24"/>
                <w:szCs w:val="24"/>
                <w:shd w:val="clear" w:color="auto" w:fill="F4F5F6"/>
                <w:lang w:val="kk-KZ"/>
              </w:rPr>
              <w:t xml:space="preserve"> </w:t>
            </w:r>
            <w:r w:rsidR="0051758F" w:rsidRPr="00CF0B24">
              <w:rPr>
                <w:rFonts w:ascii="Times New Roman" w:hAnsi="Times New Roman" w:cs="Times New Roman"/>
                <w:color w:val="000000"/>
                <w:spacing w:val="2"/>
                <w:sz w:val="24"/>
                <w:szCs w:val="24"/>
                <w:lang w:val="kk-KZ"/>
              </w:rPr>
              <w:t>уәкілетті мемлекеттік орган бекіткен Еңбек жағдайлары зиянды өндірістердің, цехтардың, кәсіптер мен лауазымдардың тізімі (тізбесі) негізінде</w:t>
            </w:r>
          </w:p>
          <w:p w:rsidR="00701BD7" w:rsidRPr="0051758F" w:rsidRDefault="00CB7593" w:rsidP="0051758F">
            <w:pPr>
              <w:jc w:val="both"/>
              <w:rPr>
                <w:rFonts w:ascii="Times New Roman" w:hAnsi="Times New Roman" w:cs="Times New Roman"/>
                <w:color w:val="000000"/>
                <w:spacing w:val="2"/>
                <w:sz w:val="24"/>
                <w:szCs w:val="24"/>
                <w:shd w:val="clear" w:color="auto" w:fill="F4F5F6"/>
                <w:lang w:val="kk-KZ"/>
              </w:rPr>
            </w:pPr>
            <w:r w:rsidRPr="00CF0B24">
              <w:rPr>
                <w:rFonts w:ascii="Times New Roman" w:hAnsi="Times New Roman" w:cs="Times New Roman"/>
                <w:color w:val="000000"/>
                <w:spacing w:val="2"/>
                <w:sz w:val="24"/>
                <w:szCs w:val="24"/>
                <w:lang w:val="kk-KZ"/>
              </w:rPr>
              <w:t>қосымша ақы</w:t>
            </w:r>
          </w:p>
        </w:tc>
        <w:tc>
          <w:tcPr>
            <w:tcW w:w="2158"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444" w:type="dxa"/>
          </w:tcPr>
          <w:p w:rsidR="00701BD7" w:rsidRPr="0051758F" w:rsidRDefault="0051758F" w:rsidP="00701BD7">
            <w:pPr>
              <w:spacing w:line="276"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Нақты жүктемеге байланысты</w:t>
            </w: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51758F" w:rsidRDefault="0051758F" w:rsidP="00701BD7">
            <w:pPr>
              <w:spacing w:line="276"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БЛА-дан</w:t>
            </w: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r>
      <w:tr w:rsidR="00701BD7" w:rsidTr="00CF0B24">
        <w:tc>
          <w:tcPr>
            <w:tcW w:w="14596" w:type="dxa"/>
            <w:gridSpan w:val="6"/>
            <w:shd w:val="clear" w:color="auto" w:fill="auto"/>
          </w:tcPr>
          <w:p w:rsidR="0051758F" w:rsidRPr="0051758F" w:rsidRDefault="0051758F" w:rsidP="0051758F">
            <w:pPr>
              <w:pStyle w:val="HTML"/>
              <w:rPr>
                <w:rFonts w:ascii="Times New Roman" w:hAnsi="Times New Roman" w:cs="Times New Roman"/>
                <w:color w:val="202124"/>
                <w:sz w:val="24"/>
                <w:szCs w:val="24"/>
              </w:rPr>
            </w:pPr>
            <w:r>
              <w:rPr>
                <w:rFonts w:ascii="Times New Roman" w:hAnsi="Times New Roman" w:cs="Times New Roman"/>
                <w:color w:val="202124"/>
                <w:sz w:val="24"/>
                <w:szCs w:val="24"/>
                <w:lang w:val="kk-KZ"/>
              </w:rPr>
              <w:t xml:space="preserve">     </w:t>
            </w:r>
            <w:r w:rsidRPr="008E251F">
              <w:rPr>
                <w:rFonts w:ascii="Times New Roman" w:hAnsi="Times New Roman" w:cs="Times New Roman"/>
                <w:color w:val="202124"/>
                <w:sz w:val="24"/>
                <w:szCs w:val="24"/>
                <w:lang w:val="kk-KZ"/>
              </w:rPr>
              <w:t>Техникалық және кәсіптік оқыту ұйымдарында өндірістік оқыту шеберлеріне жұмыс орындарын аттестаттауды жүргізу жағдайында  қосымша ақы белгіленсін</w:t>
            </w:r>
          </w:p>
          <w:p w:rsidR="00701BD7" w:rsidRPr="00AB4F6C" w:rsidRDefault="00701BD7" w:rsidP="0051758F">
            <w:pPr>
              <w:spacing w:line="276" w:lineRule="auto"/>
              <w:rPr>
                <w:rFonts w:ascii="Times New Roman" w:eastAsia="Times New Roman" w:hAnsi="Times New Roman" w:cs="Times New Roman"/>
                <w:color w:val="000000"/>
                <w:sz w:val="24"/>
                <w:szCs w:val="24"/>
              </w:rPr>
            </w:pPr>
          </w:p>
        </w:tc>
      </w:tr>
      <w:tr w:rsidR="00B2320F" w:rsidTr="00CF0B24">
        <w:tc>
          <w:tcPr>
            <w:tcW w:w="5054" w:type="dxa"/>
            <w:shd w:val="clear" w:color="auto" w:fill="auto"/>
          </w:tcPr>
          <w:p w:rsidR="00B2320F" w:rsidRPr="00B2320F" w:rsidRDefault="00B2320F" w:rsidP="00B2320F">
            <w:pPr>
              <w:jc w:val="both"/>
              <w:rPr>
                <w:rFonts w:ascii="Times New Roman" w:hAnsi="Times New Roman" w:cs="Times New Roman"/>
                <w:color w:val="000000"/>
                <w:spacing w:val="2"/>
                <w:sz w:val="24"/>
                <w:szCs w:val="24"/>
                <w:shd w:val="clear" w:color="auto" w:fill="FFFFFF"/>
                <w:lang w:val="kk-KZ"/>
              </w:rPr>
            </w:pPr>
            <w:r w:rsidRPr="00CF0B24">
              <w:rPr>
                <w:rFonts w:ascii="Times New Roman" w:hAnsi="Times New Roman" w:cs="Times New Roman"/>
                <w:color w:val="000000"/>
                <w:spacing w:val="2"/>
                <w:sz w:val="24"/>
                <w:szCs w:val="24"/>
              </w:rPr>
              <w:t>Дезинфекциялық құралдарды пайдаланатын өндірістік және қызметтік</w:t>
            </w:r>
            <w:r w:rsidRPr="00B2320F">
              <w:rPr>
                <w:rFonts w:ascii="Times New Roman" w:hAnsi="Times New Roman" w:cs="Times New Roman"/>
                <w:color w:val="000000"/>
                <w:spacing w:val="2"/>
                <w:sz w:val="24"/>
                <w:szCs w:val="24"/>
                <w:shd w:val="clear" w:color="auto" w:fill="F4F5F6"/>
              </w:rPr>
              <w:t xml:space="preserve"> </w:t>
            </w:r>
            <w:r w:rsidRPr="00CF0B24">
              <w:rPr>
                <w:rFonts w:ascii="Times New Roman" w:hAnsi="Times New Roman" w:cs="Times New Roman"/>
                <w:color w:val="000000"/>
                <w:spacing w:val="2"/>
                <w:sz w:val="24"/>
                <w:szCs w:val="24"/>
              </w:rPr>
              <w:t>үй-жайларды</w:t>
            </w:r>
            <w:r w:rsidRPr="00CF0B24">
              <w:rPr>
                <w:rFonts w:ascii="Times New Roman" w:hAnsi="Times New Roman" w:cs="Times New Roman"/>
                <w:color w:val="000000"/>
                <w:spacing w:val="2"/>
                <w:sz w:val="24"/>
                <w:szCs w:val="24"/>
                <w:lang w:val="kk-KZ"/>
              </w:rPr>
              <w:t xml:space="preserve"> тазалаушыларға</w:t>
            </w:r>
          </w:p>
        </w:tc>
        <w:tc>
          <w:tcPr>
            <w:tcW w:w="2158" w:type="dxa"/>
          </w:tcPr>
          <w:p w:rsidR="00B2320F" w:rsidRPr="00AB4F6C" w:rsidRDefault="00B2320F" w:rsidP="00B2320F">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444" w:type="dxa"/>
          </w:tcPr>
          <w:p w:rsidR="00B2320F" w:rsidRDefault="00B2320F" w:rsidP="00B2320F">
            <w:pPr>
              <w:jc w:val="both"/>
            </w:pPr>
            <w:r w:rsidRPr="009C54C2">
              <w:rPr>
                <w:rFonts w:ascii="Times New Roman" w:eastAsia="Times New Roman" w:hAnsi="Times New Roman" w:cs="Times New Roman"/>
                <w:color w:val="000000"/>
                <w:sz w:val="24"/>
                <w:szCs w:val="24"/>
                <w:lang w:val="kk-KZ"/>
              </w:rPr>
              <w:t>Нақты жүктемеге байланысты</w:t>
            </w:r>
          </w:p>
        </w:tc>
        <w:tc>
          <w:tcPr>
            <w:tcW w:w="1552" w:type="dxa"/>
          </w:tcPr>
          <w:p w:rsidR="00B2320F" w:rsidRPr="00AB4F6C" w:rsidRDefault="00B2320F" w:rsidP="00B2320F">
            <w:pPr>
              <w:spacing w:line="276" w:lineRule="auto"/>
              <w:jc w:val="center"/>
              <w:rPr>
                <w:rFonts w:ascii="Times New Roman" w:eastAsia="Times New Roman" w:hAnsi="Times New Roman" w:cs="Times New Roman"/>
                <w:color w:val="000000"/>
                <w:sz w:val="24"/>
                <w:szCs w:val="24"/>
              </w:rPr>
            </w:pPr>
          </w:p>
        </w:tc>
        <w:tc>
          <w:tcPr>
            <w:tcW w:w="1694" w:type="dxa"/>
          </w:tcPr>
          <w:p w:rsidR="00B2320F" w:rsidRDefault="00B2320F" w:rsidP="00B2320F">
            <w:pPr>
              <w:jc w:val="center"/>
            </w:pPr>
            <w:r w:rsidRPr="004D08CD">
              <w:rPr>
                <w:rFonts w:ascii="Times New Roman" w:eastAsia="Times New Roman" w:hAnsi="Times New Roman" w:cs="Times New Roman"/>
                <w:color w:val="000000"/>
                <w:sz w:val="24"/>
                <w:szCs w:val="24"/>
                <w:lang w:val="kk-KZ"/>
              </w:rPr>
              <w:t>БЛА-дан</w:t>
            </w:r>
          </w:p>
        </w:tc>
        <w:tc>
          <w:tcPr>
            <w:tcW w:w="1694" w:type="dxa"/>
          </w:tcPr>
          <w:p w:rsidR="00B2320F" w:rsidRPr="00AB4F6C" w:rsidRDefault="00B2320F" w:rsidP="00B2320F">
            <w:pPr>
              <w:spacing w:line="276" w:lineRule="auto"/>
              <w:jc w:val="center"/>
              <w:rPr>
                <w:rFonts w:ascii="Times New Roman" w:eastAsia="Times New Roman" w:hAnsi="Times New Roman" w:cs="Times New Roman"/>
                <w:color w:val="000000"/>
                <w:sz w:val="24"/>
                <w:szCs w:val="24"/>
              </w:rPr>
            </w:pPr>
          </w:p>
        </w:tc>
      </w:tr>
      <w:tr w:rsidR="00B2320F" w:rsidTr="00CF0B24">
        <w:trPr>
          <w:trHeight w:val="1145"/>
        </w:trPr>
        <w:tc>
          <w:tcPr>
            <w:tcW w:w="5054" w:type="dxa"/>
            <w:shd w:val="clear" w:color="auto" w:fill="auto"/>
          </w:tcPr>
          <w:p w:rsidR="00B2320F" w:rsidRPr="00B2320F" w:rsidRDefault="00B2320F" w:rsidP="00B2320F">
            <w:pPr>
              <w:jc w:val="both"/>
              <w:rPr>
                <w:rFonts w:ascii="Times New Roman" w:hAnsi="Times New Roman" w:cs="Times New Roman"/>
                <w:color w:val="000000"/>
                <w:spacing w:val="2"/>
                <w:sz w:val="24"/>
                <w:szCs w:val="24"/>
                <w:shd w:val="clear" w:color="auto" w:fill="FFFFFF"/>
                <w:lang w:val="kk-KZ"/>
              </w:rPr>
            </w:pPr>
            <w:r w:rsidRPr="00CF0B24">
              <w:rPr>
                <w:rFonts w:ascii="Times New Roman" w:hAnsi="Times New Roman" w:cs="Times New Roman"/>
                <w:color w:val="000000"/>
                <w:spacing w:val="2"/>
                <w:sz w:val="24"/>
                <w:szCs w:val="24"/>
              </w:rPr>
              <w:lastRenderedPageBreak/>
              <w:t>Дезинфекциялық құралдарды пайдалана отырып,</w:t>
            </w:r>
            <w:r w:rsidRPr="00B2320F">
              <w:rPr>
                <w:rFonts w:ascii="Times New Roman" w:hAnsi="Times New Roman" w:cs="Times New Roman"/>
                <w:color w:val="000000"/>
                <w:spacing w:val="2"/>
                <w:sz w:val="24"/>
                <w:szCs w:val="24"/>
                <w:shd w:val="clear" w:color="auto" w:fill="F4F5F6"/>
              </w:rPr>
              <w:t xml:space="preserve"> </w:t>
            </w:r>
            <w:r w:rsidRPr="00CF0B24">
              <w:rPr>
                <w:rFonts w:ascii="Times New Roman" w:hAnsi="Times New Roman" w:cs="Times New Roman"/>
                <w:color w:val="000000"/>
                <w:spacing w:val="2"/>
                <w:sz w:val="24"/>
                <w:szCs w:val="24"/>
              </w:rPr>
              <w:t xml:space="preserve">дәретханаларды </w:t>
            </w:r>
            <w:r w:rsidRPr="00CF0B24">
              <w:rPr>
                <w:rFonts w:ascii="Times New Roman" w:hAnsi="Times New Roman" w:cs="Times New Roman"/>
                <w:color w:val="000000"/>
                <w:spacing w:val="2"/>
                <w:sz w:val="24"/>
                <w:szCs w:val="24"/>
                <w:lang w:val="kk-KZ"/>
              </w:rPr>
              <w:t>жинайтын тазалаушыларға</w:t>
            </w:r>
          </w:p>
          <w:p w:rsidR="00B2320F" w:rsidRPr="00B2320F" w:rsidRDefault="00B2320F" w:rsidP="00B2320F">
            <w:pPr>
              <w:jc w:val="both"/>
              <w:rPr>
                <w:rFonts w:ascii="Times New Roman" w:eastAsia="Times New Roman" w:hAnsi="Times New Roman" w:cs="Times New Roman"/>
                <w:color w:val="000000"/>
                <w:sz w:val="24"/>
                <w:szCs w:val="24"/>
              </w:rPr>
            </w:pPr>
          </w:p>
        </w:tc>
        <w:tc>
          <w:tcPr>
            <w:tcW w:w="2158" w:type="dxa"/>
          </w:tcPr>
          <w:p w:rsidR="00B2320F" w:rsidRPr="00AB4F6C" w:rsidRDefault="00B2320F" w:rsidP="00B2320F">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444" w:type="dxa"/>
          </w:tcPr>
          <w:p w:rsidR="00B2320F" w:rsidRDefault="00B2320F" w:rsidP="00B2320F">
            <w:pPr>
              <w:jc w:val="both"/>
            </w:pPr>
            <w:r w:rsidRPr="009C54C2">
              <w:rPr>
                <w:rFonts w:ascii="Times New Roman" w:eastAsia="Times New Roman" w:hAnsi="Times New Roman" w:cs="Times New Roman"/>
                <w:color w:val="000000"/>
                <w:sz w:val="24"/>
                <w:szCs w:val="24"/>
                <w:lang w:val="kk-KZ"/>
              </w:rPr>
              <w:t>Нақты жүктемеге байланысты</w:t>
            </w:r>
          </w:p>
        </w:tc>
        <w:tc>
          <w:tcPr>
            <w:tcW w:w="1552" w:type="dxa"/>
          </w:tcPr>
          <w:p w:rsidR="00B2320F" w:rsidRPr="00AB4F6C" w:rsidRDefault="00B2320F" w:rsidP="00B2320F">
            <w:pPr>
              <w:spacing w:line="276" w:lineRule="auto"/>
              <w:jc w:val="center"/>
              <w:rPr>
                <w:rFonts w:ascii="Times New Roman" w:eastAsia="Times New Roman" w:hAnsi="Times New Roman" w:cs="Times New Roman"/>
                <w:color w:val="000000"/>
                <w:sz w:val="24"/>
                <w:szCs w:val="24"/>
              </w:rPr>
            </w:pPr>
          </w:p>
        </w:tc>
        <w:tc>
          <w:tcPr>
            <w:tcW w:w="1694" w:type="dxa"/>
          </w:tcPr>
          <w:p w:rsidR="00B2320F" w:rsidRDefault="00B2320F" w:rsidP="00B2320F">
            <w:pPr>
              <w:jc w:val="center"/>
            </w:pPr>
            <w:r w:rsidRPr="004D08CD">
              <w:rPr>
                <w:rFonts w:ascii="Times New Roman" w:eastAsia="Times New Roman" w:hAnsi="Times New Roman" w:cs="Times New Roman"/>
                <w:color w:val="000000"/>
                <w:sz w:val="24"/>
                <w:szCs w:val="24"/>
                <w:lang w:val="kk-KZ"/>
              </w:rPr>
              <w:t>БЛА-дан</w:t>
            </w:r>
          </w:p>
        </w:tc>
        <w:tc>
          <w:tcPr>
            <w:tcW w:w="1694" w:type="dxa"/>
          </w:tcPr>
          <w:p w:rsidR="00B2320F" w:rsidRPr="00AB4F6C" w:rsidRDefault="00B2320F" w:rsidP="00B2320F">
            <w:pPr>
              <w:spacing w:line="276" w:lineRule="auto"/>
              <w:jc w:val="center"/>
              <w:rPr>
                <w:rFonts w:ascii="Times New Roman" w:eastAsia="Times New Roman" w:hAnsi="Times New Roman" w:cs="Times New Roman"/>
                <w:color w:val="000000"/>
                <w:sz w:val="24"/>
                <w:szCs w:val="24"/>
              </w:rPr>
            </w:pPr>
          </w:p>
        </w:tc>
      </w:tr>
      <w:tr w:rsidR="00B2320F" w:rsidTr="00CF0B24">
        <w:tc>
          <w:tcPr>
            <w:tcW w:w="5054" w:type="dxa"/>
            <w:shd w:val="clear" w:color="auto" w:fill="auto"/>
          </w:tcPr>
          <w:p w:rsidR="00B2320F" w:rsidRPr="00B2320F" w:rsidRDefault="00B2320F" w:rsidP="00B2320F">
            <w:pPr>
              <w:jc w:val="both"/>
              <w:rPr>
                <w:rFonts w:ascii="Times New Roman" w:hAnsi="Times New Roman" w:cs="Times New Roman"/>
                <w:color w:val="000000"/>
                <w:spacing w:val="2"/>
                <w:sz w:val="24"/>
                <w:szCs w:val="24"/>
                <w:shd w:val="clear" w:color="auto" w:fill="F4F5F6"/>
              </w:rPr>
            </w:pPr>
            <w:r w:rsidRPr="00CF0B24">
              <w:rPr>
                <w:rFonts w:ascii="Times New Roman" w:hAnsi="Times New Roman" w:cs="Times New Roman"/>
                <w:color w:val="000000"/>
                <w:spacing w:val="2"/>
                <w:sz w:val="24"/>
                <w:szCs w:val="24"/>
              </w:rPr>
              <w:t xml:space="preserve">"1-сыныпты жүргізуші" (В, С, Д, Е санаттары </w:t>
            </w:r>
            <w:proofErr w:type="gramStart"/>
            <w:r w:rsidRPr="00CF0B24">
              <w:rPr>
                <w:rFonts w:ascii="Times New Roman" w:hAnsi="Times New Roman" w:cs="Times New Roman"/>
                <w:color w:val="000000"/>
                <w:spacing w:val="2"/>
                <w:sz w:val="24"/>
                <w:szCs w:val="24"/>
              </w:rPr>
              <w:t>болғанда)сыныптық</w:t>
            </w:r>
            <w:proofErr w:type="gramEnd"/>
            <w:r w:rsidRPr="00CF0B24">
              <w:rPr>
                <w:rFonts w:ascii="Times New Roman" w:hAnsi="Times New Roman" w:cs="Times New Roman"/>
                <w:color w:val="000000"/>
                <w:spacing w:val="2"/>
                <w:sz w:val="24"/>
                <w:szCs w:val="24"/>
              </w:rPr>
              <w:t xml:space="preserve"> біліктілігі бар жүк және</w:t>
            </w:r>
            <w:r w:rsidRPr="00B2320F">
              <w:rPr>
                <w:rFonts w:ascii="Times New Roman" w:hAnsi="Times New Roman" w:cs="Times New Roman"/>
                <w:color w:val="000000"/>
                <w:spacing w:val="2"/>
                <w:sz w:val="24"/>
                <w:szCs w:val="24"/>
                <w:shd w:val="clear" w:color="auto" w:fill="F4F5F6"/>
              </w:rPr>
              <w:t xml:space="preserve"> </w:t>
            </w:r>
            <w:r w:rsidRPr="00CF0B24">
              <w:rPr>
                <w:rFonts w:ascii="Times New Roman" w:hAnsi="Times New Roman" w:cs="Times New Roman"/>
                <w:color w:val="000000"/>
                <w:spacing w:val="2"/>
                <w:sz w:val="24"/>
                <w:szCs w:val="24"/>
              </w:rPr>
              <w:t>жеңіл автомобильдер, автобустар жүргізушілеріне</w:t>
            </w:r>
          </w:p>
        </w:tc>
        <w:tc>
          <w:tcPr>
            <w:tcW w:w="2158" w:type="dxa"/>
          </w:tcPr>
          <w:p w:rsidR="00B2320F" w:rsidRPr="00AB4F6C" w:rsidRDefault="00B2320F" w:rsidP="00B2320F">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2444" w:type="dxa"/>
          </w:tcPr>
          <w:p w:rsidR="00B2320F" w:rsidRDefault="00B2320F" w:rsidP="00B2320F">
            <w:pPr>
              <w:jc w:val="both"/>
            </w:pPr>
            <w:r w:rsidRPr="009C54C2">
              <w:rPr>
                <w:rFonts w:ascii="Times New Roman" w:eastAsia="Times New Roman" w:hAnsi="Times New Roman" w:cs="Times New Roman"/>
                <w:color w:val="000000"/>
                <w:sz w:val="24"/>
                <w:szCs w:val="24"/>
                <w:lang w:val="kk-KZ"/>
              </w:rPr>
              <w:t>Нақты жүктемеге байланысты</w:t>
            </w:r>
          </w:p>
        </w:tc>
        <w:tc>
          <w:tcPr>
            <w:tcW w:w="1552" w:type="dxa"/>
          </w:tcPr>
          <w:p w:rsidR="00B2320F" w:rsidRPr="00AB4F6C" w:rsidRDefault="00B2320F" w:rsidP="00B2320F">
            <w:pPr>
              <w:spacing w:line="276" w:lineRule="auto"/>
              <w:jc w:val="center"/>
              <w:rPr>
                <w:rFonts w:ascii="Times New Roman" w:eastAsia="Times New Roman" w:hAnsi="Times New Roman" w:cs="Times New Roman"/>
                <w:color w:val="000000"/>
                <w:sz w:val="24"/>
                <w:szCs w:val="24"/>
              </w:rPr>
            </w:pPr>
          </w:p>
        </w:tc>
        <w:tc>
          <w:tcPr>
            <w:tcW w:w="1694" w:type="dxa"/>
          </w:tcPr>
          <w:p w:rsidR="00B2320F" w:rsidRDefault="00B2320F" w:rsidP="00B2320F">
            <w:pPr>
              <w:jc w:val="center"/>
            </w:pPr>
            <w:r w:rsidRPr="004D08CD">
              <w:rPr>
                <w:rFonts w:ascii="Times New Roman" w:eastAsia="Times New Roman" w:hAnsi="Times New Roman" w:cs="Times New Roman"/>
                <w:color w:val="000000"/>
                <w:sz w:val="24"/>
                <w:szCs w:val="24"/>
                <w:lang w:val="kk-KZ"/>
              </w:rPr>
              <w:t>БЛА-дан</w:t>
            </w:r>
          </w:p>
        </w:tc>
        <w:tc>
          <w:tcPr>
            <w:tcW w:w="1694" w:type="dxa"/>
          </w:tcPr>
          <w:p w:rsidR="00B2320F" w:rsidRPr="00AB4F6C" w:rsidRDefault="00B2320F" w:rsidP="00B2320F">
            <w:pPr>
              <w:spacing w:line="276" w:lineRule="auto"/>
              <w:jc w:val="center"/>
              <w:rPr>
                <w:rFonts w:ascii="Times New Roman" w:eastAsia="Times New Roman" w:hAnsi="Times New Roman" w:cs="Times New Roman"/>
                <w:color w:val="000000"/>
                <w:sz w:val="24"/>
                <w:szCs w:val="24"/>
              </w:rPr>
            </w:pPr>
          </w:p>
        </w:tc>
      </w:tr>
      <w:tr w:rsidR="00B2320F" w:rsidTr="00B2320F">
        <w:tc>
          <w:tcPr>
            <w:tcW w:w="5054" w:type="dxa"/>
            <w:shd w:val="clear" w:color="auto" w:fill="auto"/>
          </w:tcPr>
          <w:p w:rsidR="00B2320F" w:rsidRPr="00B2320F" w:rsidRDefault="00B2320F" w:rsidP="00B2320F">
            <w:pPr>
              <w:jc w:val="both"/>
              <w:rPr>
                <w:rFonts w:ascii="Times New Roman" w:hAnsi="Times New Roman" w:cs="Times New Roman"/>
                <w:color w:val="000000"/>
                <w:spacing w:val="2"/>
                <w:sz w:val="24"/>
                <w:szCs w:val="24"/>
                <w:shd w:val="clear" w:color="auto" w:fill="FFFFFF"/>
              </w:rPr>
            </w:pPr>
            <w:r w:rsidRPr="00CF0B24">
              <w:rPr>
                <w:rFonts w:ascii="Times New Roman" w:hAnsi="Times New Roman" w:cs="Times New Roman"/>
                <w:color w:val="000000"/>
                <w:spacing w:val="2"/>
                <w:sz w:val="24"/>
                <w:szCs w:val="24"/>
              </w:rPr>
              <w:t>"2-сыныпты жүргізуші" (В, С, Е немесе В, С, Д немесе Д (Д және Е) санаттары болғанда)</w:t>
            </w:r>
            <w:r w:rsidRPr="00B2320F">
              <w:rPr>
                <w:rFonts w:ascii="Times New Roman" w:hAnsi="Times New Roman" w:cs="Times New Roman"/>
                <w:color w:val="000000"/>
                <w:spacing w:val="2"/>
                <w:sz w:val="24"/>
                <w:szCs w:val="24"/>
                <w:shd w:val="clear" w:color="auto" w:fill="F4F5F6"/>
              </w:rPr>
              <w:t xml:space="preserve"> </w:t>
            </w:r>
            <w:r w:rsidRPr="00CF0B24">
              <w:rPr>
                <w:rFonts w:ascii="Times New Roman" w:hAnsi="Times New Roman" w:cs="Times New Roman"/>
                <w:color w:val="000000"/>
                <w:spacing w:val="2"/>
                <w:sz w:val="24"/>
                <w:szCs w:val="24"/>
              </w:rPr>
              <w:t>сыныптық біліктілігі бар жүк және жеңіл автомобильдер, автобустар жүргізушілеріне</w:t>
            </w:r>
          </w:p>
          <w:p w:rsidR="00B2320F" w:rsidRPr="00B2320F" w:rsidRDefault="00B2320F" w:rsidP="00B2320F">
            <w:pPr>
              <w:jc w:val="both"/>
              <w:rPr>
                <w:rFonts w:ascii="Times New Roman" w:eastAsia="Times New Roman" w:hAnsi="Times New Roman" w:cs="Times New Roman"/>
                <w:color w:val="000000"/>
                <w:sz w:val="24"/>
                <w:szCs w:val="24"/>
              </w:rPr>
            </w:pPr>
          </w:p>
        </w:tc>
        <w:tc>
          <w:tcPr>
            <w:tcW w:w="2158" w:type="dxa"/>
          </w:tcPr>
          <w:p w:rsidR="00B2320F" w:rsidRPr="00AB4F6C" w:rsidRDefault="00B2320F" w:rsidP="00B2320F">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444" w:type="dxa"/>
          </w:tcPr>
          <w:p w:rsidR="00B2320F" w:rsidRDefault="00B2320F" w:rsidP="00B2320F">
            <w:pPr>
              <w:jc w:val="both"/>
            </w:pPr>
            <w:r w:rsidRPr="009C54C2">
              <w:rPr>
                <w:rFonts w:ascii="Times New Roman" w:eastAsia="Times New Roman" w:hAnsi="Times New Roman" w:cs="Times New Roman"/>
                <w:color w:val="000000"/>
                <w:sz w:val="24"/>
                <w:szCs w:val="24"/>
                <w:lang w:val="kk-KZ"/>
              </w:rPr>
              <w:t>Нақты жүктемеге байланысты</w:t>
            </w:r>
          </w:p>
        </w:tc>
        <w:tc>
          <w:tcPr>
            <w:tcW w:w="1552" w:type="dxa"/>
          </w:tcPr>
          <w:p w:rsidR="00B2320F" w:rsidRPr="00AB4F6C" w:rsidRDefault="00B2320F" w:rsidP="00B2320F">
            <w:pPr>
              <w:spacing w:line="276" w:lineRule="auto"/>
              <w:jc w:val="center"/>
              <w:rPr>
                <w:rFonts w:ascii="Times New Roman" w:eastAsia="Times New Roman" w:hAnsi="Times New Roman" w:cs="Times New Roman"/>
                <w:color w:val="000000"/>
                <w:sz w:val="24"/>
                <w:szCs w:val="24"/>
              </w:rPr>
            </w:pPr>
          </w:p>
        </w:tc>
        <w:tc>
          <w:tcPr>
            <w:tcW w:w="1694" w:type="dxa"/>
          </w:tcPr>
          <w:p w:rsidR="00B2320F" w:rsidRDefault="00B2320F" w:rsidP="00B2320F">
            <w:pPr>
              <w:jc w:val="center"/>
            </w:pPr>
            <w:r w:rsidRPr="004D08CD">
              <w:rPr>
                <w:rFonts w:ascii="Times New Roman" w:eastAsia="Times New Roman" w:hAnsi="Times New Roman" w:cs="Times New Roman"/>
                <w:color w:val="000000"/>
                <w:sz w:val="24"/>
                <w:szCs w:val="24"/>
                <w:lang w:val="kk-KZ"/>
              </w:rPr>
              <w:t>БЛА-дан</w:t>
            </w:r>
          </w:p>
        </w:tc>
        <w:tc>
          <w:tcPr>
            <w:tcW w:w="1694" w:type="dxa"/>
          </w:tcPr>
          <w:p w:rsidR="00B2320F" w:rsidRPr="00AB4F6C" w:rsidRDefault="00B2320F" w:rsidP="00B2320F">
            <w:pPr>
              <w:spacing w:line="276" w:lineRule="auto"/>
              <w:jc w:val="center"/>
              <w:rPr>
                <w:rFonts w:ascii="Times New Roman" w:eastAsia="Times New Roman" w:hAnsi="Times New Roman" w:cs="Times New Roman"/>
                <w:color w:val="000000"/>
                <w:sz w:val="24"/>
                <w:szCs w:val="24"/>
              </w:rPr>
            </w:pPr>
          </w:p>
        </w:tc>
      </w:tr>
      <w:tr w:rsidR="00B2320F" w:rsidTr="00CF0B24">
        <w:tc>
          <w:tcPr>
            <w:tcW w:w="5054" w:type="dxa"/>
            <w:shd w:val="clear" w:color="auto" w:fill="auto"/>
          </w:tcPr>
          <w:p w:rsidR="00B2320F" w:rsidRPr="00B2320F" w:rsidRDefault="00B2320F" w:rsidP="00B2320F">
            <w:pPr>
              <w:pStyle w:val="a5"/>
              <w:spacing w:after="360" w:line="285" w:lineRule="atLeast"/>
              <w:jc w:val="both"/>
              <w:textAlignment w:val="baseline"/>
              <w:rPr>
                <w:rFonts w:ascii="Times New Roman" w:hAnsi="Times New Roman" w:cs="Times New Roman"/>
                <w:color w:val="000000"/>
                <w:spacing w:val="2"/>
                <w:sz w:val="24"/>
                <w:szCs w:val="24"/>
              </w:rPr>
            </w:pPr>
            <w:r w:rsidRPr="00CF0B24">
              <w:rPr>
                <w:rFonts w:ascii="Times New Roman" w:hAnsi="Times New Roman" w:cs="Times New Roman"/>
                <w:color w:val="000000"/>
                <w:spacing w:val="2"/>
                <w:sz w:val="24"/>
                <w:szCs w:val="24"/>
              </w:rPr>
              <w:t>Бұрынғы Кеңестік Социалистік Республикалар Одағының "Халық" деген</w:t>
            </w:r>
            <w:r w:rsidRPr="00B2320F">
              <w:rPr>
                <w:rFonts w:ascii="Times New Roman" w:hAnsi="Times New Roman" w:cs="Times New Roman"/>
                <w:color w:val="000000"/>
                <w:spacing w:val="2"/>
                <w:sz w:val="24"/>
                <w:szCs w:val="24"/>
                <w:shd w:val="clear" w:color="auto" w:fill="F4F5F6"/>
              </w:rPr>
              <w:t xml:space="preserve"> </w:t>
            </w:r>
            <w:r w:rsidRPr="00CF0B24">
              <w:rPr>
                <w:rFonts w:ascii="Times New Roman" w:hAnsi="Times New Roman" w:cs="Times New Roman"/>
                <w:color w:val="000000"/>
                <w:spacing w:val="2"/>
                <w:sz w:val="24"/>
                <w:szCs w:val="24"/>
              </w:rPr>
              <w:t>құрметті атағы бар және республиканың құрметті атақтарына ие болған қызметкерлерге</w:t>
            </w:r>
            <w:r w:rsidRPr="00B2320F">
              <w:rPr>
                <w:rFonts w:ascii="Times New Roman" w:hAnsi="Times New Roman" w:cs="Times New Roman"/>
                <w:color w:val="000000"/>
                <w:spacing w:val="2"/>
                <w:sz w:val="24"/>
                <w:szCs w:val="24"/>
                <w:shd w:val="clear" w:color="auto" w:fill="F4F5F6"/>
              </w:rPr>
              <w:t xml:space="preserve"> </w:t>
            </w:r>
          </w:p>
        </w:tc>
        <w:tc>
          <w:tcPr>
            <w:tcW w:w="2158" w:type="dxa"/>
          </w:tcPr>
          <w:p w:rsidR="00B2320F" w:rsidRPr="00AB4F6C" w:rsidRDefault="00B2320F" w:rsidP="00B2320F">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444" w:type="dxa"/>
          </w:tcPr>
          <w:p w:rsidR="00B2320F" w:rsidRPr="00AB4F6C" w:rsidRDefault="00B2320F" w:rsidP="00B2320F">
            <w:pPr>
              <w:spacing w:line="276" w:lineRule="auto"/>
              <w:jc w:val="center"/>
              <w:rPr>
                <w:rFonts w:ascii="Times New Roman" w:eastAsia="Times New Roman" w:hAnsi="Times New Roman" w:cs="Times New Roman"/>
                <w:color w:val="000000"/>
                <w:sz w:val="24"/>
                <w:szCs w:val="24"/>
              </w:rPr>
            </w:pPr>
          </w:p>
        </w:tc>
        <w:tc>
          <w:tcPr>
            <w:tcW w:w="1552" w:type="dxa"/>
          </w:tcPr>
          <w:p w:rsidR="00B2320F" w:rsidRPr="00B2320F" w:rsidRDefault="00B2320F" w:rsidP="00B2320F">
            <w:pPr>
              <w:spacing w:line="276"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Нақты жүктемесіне қарамастан </w:t>
            </w:r>
          </w:p>
        </w:tc>
        <w:tc>
          <w:tcPr>
            <w:tcW w:w="1694" w:type="dxa"/>
          </w:tcPr>
          <w:p w:rsidR="00B2320F" w:rsidRDefault="00B2320F" w:rsidP="00B2320F">
            <w:pPr>
              <w:jc w:val="center"/>
            </w:pPr>
            <w:r w:rsidRPr="00335F6C">
              <w:rPr>
                <w:rFonts w:ascii="Times New Roman" w:eastAsia="Times New Roman" w:hAnsi="Times New Roman" w:cs="Times New Roman"/>
                <w:color w:val="000000"/>
                <w:sz w:val="24"/>
                <w:szCs w:val="24"/>
                <w:lang w:val="kk-KZ"/>
              </w:rPr>
              <w:t>БЛА-дан</w:t>
            </w:r>
          </w:p>
        </w:tc>
        <w:tc>
          <w:tcPr>
            <w:tcW w:w="1694" w:type="dxa"/>
          </w:tcPr>
          <w:p w:rsidR="00B2320F" w:rsidRPr="00AB4F6C" w:rsidRDefault="00B2320F" w:rsidP="00B2320F">
            <w:pPr>
              <w:spacing w:line="276" w:lineRule="auto"/>
              <w:jc w:val="center"/>
              <w:rPr>
                <w:rFonts w:ascii="Times New Roman" w:eastAsia="Times New Roman" w:hAnsi="Times New Roman" w:cs="Times New Roman"/>
                <w:color w:val="000000"/>
                <w:sz w:val="24"/>
                <w:szCs w:val="24"/>
              </w:rPr>
            </w:pPr>
          </w:p>
        </w:tc>
      </w:tr>
      <w:tr w:rsidR="00B2320F" w:rsidTr="00CF0B24">
        <w:tc>
          <w:tcPr>
            <w:tcW w:w="5054" w:type="dxa"/>
            <w:shd w:val="clear" w:color="auto" w:fill="auto"/>
          </w:tcPr>
          <w:p w:rsidR="00B2320F" w:rsidRPr="00B2320F" w:rsidRDefault="00B2320F" w:rsidP="00B2320F">
            <w:pPr>
              <w:spacing w:line="276" w:lineRule="auto"/>
              <w:jc w:val="both"/>
              <w:rPr>
                <w:rFonts w:ascii="Times New Roman" w:hAnsi="Times New Roman" w:cs="Times New Roman"/>
                <w:color w:val="000000"/>
                <w:spacing w:val="2"/>
                <w:sz w:val="24"/>
                <w:szCs w:val="24"/>
                <w:shd w:val="clear" w:color="auto" w:fill="FFFFFF"/>
              </w:rPr>
            </w:pPr>
            <w:r w:rsidRPr="00CF0B24">
              <w:rPr>
                <w:rFonts w:ascii="Times New Roman" w:hAnsi="Times New Roman" w:cs="Times New Roman"/>
                <w:color w:val="000000"/>
                <w:spacing w:val="2"/>
                <w:sz w:val="24"/>
                <w:szCs w:val="24"/>
              </w:rPr>
              <w:t>Бұрынғы Кеңестік Социалистік Республикалар Одағының "Еңбек сіңірген" құрметті атағы</w:t>
            </w:r>
            <w:r w:rsidRPr="00B2320F">
              <w:rPr>
                <w:rFonts w:ascii="Times New Roman" w:hAnsi="Times New Roman" w:cs="Times New Roman"/>
                <w:color w:val="000000"/>
                <w:spacing w:val="2"/>
                <w:sz w:val="24"/>
                <w:szCs w:val="24"/>
                <w:shd w:val="clear" w:color="auto" w:fill="F4F5F6"/>
              </w:rPr>
              <w:t xml:space="preserve"> </w:t>
            </w:r>
            <w:r w:rsidRPr="00CF0B24">
              <w:rPr>
                <w:rFonts w:ascii="Times New Roman" w:hAnsi="Times New Roman" w:cs="Times New Roman"/>
                <w:color w:val="000000"/>
                <w:spacing w:val="2"/>
                <w:sz w:val="24"/>
                <w:szCs w:val="24"/>
              </w:rPr>
              <w:t>бар және республиканың құрметті атақтарына ие болған қызметкерлерге</w:t>
            </w:r>
          </w:p>
        </w:tc>
        <w:tc>
          <w:tcPr>
            <w:tcW w:w="2158" w:type="dxa"/>
          </w:tcPr>
          <w:p w:rsidR="00B2320F" w:rsidRPr="00AB4F6C" w:rsidRDefault="00B2320F" w:rsidP="00B2320F">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444" w:type="dxa"/>
          </w:tcPr>
          <w:p w:rsidR="00B2320F" w:rsidRPr="00AB4F6C" w:rsidRDefault="00B2320F" w:rsidP="00B2320F">
            <w:pPr>
              <w:spacing w:line="276" w:lineRule="auto"/>
              <w:jc w:val="center"/>
              <w:rPr>
                <w:rFonts w:ascii="Times New Roman" w:eastAsia="Times New Roman" w:hAnsi="Times New Roman" w:cs="Times New Roman"/>
                <w:color w:val="000000"/>
                <w:sz w:val="24"/>
                <w:szCs w:val="24"/>
              </w:rPr>
            </w:pPr>
          </w:p>
        </w:tc>
        <w:tc>
          <w:tcPr>
            <w:tcW w:w="1552" w:type="dxa"/>
          </w:tcPr>
          <w:p w:rsidR="00B2320F" w:rsidRPr="00AB4F6C" w:rsidRDefault="00B2320F" w:rsidP="00B2320F">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Нақты жүктемесіне қарамастан</w:t>
            </w:r>
          </w:p>
        </w:tc>
        <w:tc>
          <w:tcPr>
            <w:tcW w:w="1694" w:type="dxa"/>
          </w:tcPr>
          <w:p w:rsidR="00B2320F" w:rsidRDefault="00B2320F" w:rsidP="00B2320F">
            <w:pPr>
              <w:jc w:val="center"/>
            </w:pPr>
            <w:r w:rsidRPr="00335F6C">
              <w:rPr>
                <w:rFonts w:ascii="Times New Roman" w:eastAsia="Times New Roman" w:hAnsi="Times New Roman" w:cs="Times New Roman"/>
                <w:color w:val="000000"/>
                <w:sz w:val="24"/>
                <w:szCs w:val="24"/>
                <w:lang w:val="kk-KZ"/>
              </w:rPr>
              <w:t>БЛА-дан</w:t>
            </w:r>
          </w:p>
        </w:tc>
        <w:tc>
          <w:tcPr>
            <w:tcW w:w="1694" w:type="dxa"/>
          </w:tcPr>
          <w:p w:rsidR="00B2320F" w:rsidRPr="00AB4F6C" w:rsidRDefault="00B2320F" w:rsidP="00B2320F">
            <w:pPr>
              <w:spacing w:line="276" w:lineRule="auto"/>
              <w:jc w:val="center"/>
              <w:rPr>
                <w:rFonts w:ascii="Times New Roman" w:eastAsia="Times New Roman" w:hAnsi="Times New Roman" w:cs="Times New Roman"/>
                <w:color w:val="000000"/>
                <w:sz w:val="24"/>
                <w:szCs w:val="24"/>
              </w:rPr>
            </w:pPr>
          </w:p>
        </w:tc>
      </w:tr>
      <w:tr w:rsidR="00701BD7" w:rsidRPr="009A4A0C" w:rsidTr="001150B8">
        <w:tc>
          <w:tcPr>
            <w:tcW w:w="5054" w:type="dxa"/>
            <w:shd w:val="clear" w:color="auto" w:fill="auto"/>
          </w:tcPr>
          <w:p w:rsidR="009A4A0C" w:rsidRDefault="00B2320F" w:rsidP="001150B8">
            <w:pPr>
              <w:jc w:val="both"/>
              <w:rPr>
                <w:rFonts w:ascii="Times New Roman" w:hAnsi="Times New Roman" w:cs="Times New Roman"/>
                <w:color w:val="000000"/>
                <w:spacing w:val="2"/>
                <w:sz w:val="24"/>
                <w:szCs w:val="24"/>
                <w:lang w:val="kk-KZ"/>
              </w:rPr>
            </w:pPr>
            <w:r w:rsidRPr="00CF0B24">
              <w:rPr>
                <w:rFonts w:ascii="Times New Roman" w:hAnsi="Times New Roman" w:cs="Times New Roman"/>
                <w:color w:val="000000"/>
                <w:spacing w:val="2"/>
                <w:sz w:val="24"/>
                <w:szCs w:val="24"/>
              </w:rPr>
              <w:t>Ғылыми дәрежесі үшін қосымша ақы</w:t>
            </w:r>
            <w:r w:rsidRPr="00CF0B24">
              <w:rPr>
                <w:rFonts w:ascii="Times New Roman" w:hAnsi="Times New Roman" w:cs="Times New Roman"/>
                <w:color w:val="000000"/>
                <w:spacing w:val="2"/>
                <w:sz w:val="24"/>
                <w:szCs w:val="24"/>
                <w:lang w:val="kk-KZ"/>
              </w:rPr>
              <w:t>. Көрсетілген қосымша ақы біліктілігі жоғары ғылыми кадрларды</w:t>
            </w:r>
            <w:r w:rsidRPr="00B2320F">
              <w:rPr>
                <w:rFonts w:ascii="Times New Roman" w:hAnsi="Times New Roman" w:cs="Times New Roman"/>
                <w:color w:val="000000"/>
                <w:spacing w:val="2"/>
                <w:sz w:val="24"/>
                <w:szCs w:val="24"/>
                <w:shd w:val="clear" w:color="auto" w:fill="F4F5F6"/>
                <w:lang w:val="kk-KZ"/>
              </w:rPr>
              <w:t xml:space="preserve"> </w:t>
            </w:r>
            <w:r w:rsidRPr="00CF0B24">
              <w:rPr>
                <w:rFonts w:ascii="Times New Roman" w:hAnsi="Times New Roman" w:cs="Times New Roman"/>
                <w:color w:val="000000"/>
                <w:spacing w:val="2"/>
                <w:sz w:val="24"/>
                <w:szCs w:val="24"/>
                <w:lang w:val="kk-KZ"/>
              </w:rPr>
              <w:t>аттестаттау жөніндегі уәкілетті орган берген</w:t>
            </w:r>
            <w:r w:rsidRPr="00B2320F">
              <w:rPr>
                <w:rFonts w:ascii="Times New Roman" w:hAnsi="Times New Roman" w:cs="Times New Roman"/>
                <w:color w:val="000000"/>
                <w:spacing w:val="2"/>
                <w:sz w:val="24"/>
                <w:szCs w:val="24"/>
                <w:shd w:val="clear" w:color="auto" w:fill="F4F5F6"/>
                <w:lang w:val="kk-KZ"/>
              </w:rPr>
              <w:t xml:space="preserve"> </w:t>
            </w:r>
            <w:r w:rsidRPr="00CF0B24">
              <w:rPr>
                <w:rFonts w:ascii="Times New Roman" w:hAnsi="Times New Roman" w:cs="Times New Roman"/>
                <w:color w:val="000000"/>
                <w:spacing w:val="2"/>
                <w:sz w:val="24"/>
                <w:szCs w:val="24"/>
                <w:lang w:val="kk-KZ"/>
              </w:rPr>
              <w:t xml:space="preserve">тиісті дипломы болған </w:t>
            </w:r>
          </w:p>
          <w:p w:rsidR="009A4A0C" w:rsidRDefault="009A4A0C" w:rsidP="001150B8">
            <w:pPr>
              <w:jc w:val="both"/>
              <w:rPr>
                <w:rFonts w:ascii="Times New Roman" w:hAnsi="Times New Roman" w:cs="Times New Roman"/>
                <w:color w:val="000000"/>
                <w:spacing w:val="2"/>
                <w:sz w:val="24"/>
                <w:szCs w:val="24"/>
                <w:lang w:val="kk-KZ"/>
              </w:rPr>
            </w:pPr>
          </w:p>
          <w:p w:rsidR="009A4A0C" w:rsidRDefault="009A4A0C" w:rsidP="001150B8">
            <w:pPr>
              <w:jc w:val="both"/>
              <w:rPr>
                <w:rFonts w:ascii="Times New Roman" w:hAnsi="Times New Roman" w:cs="Times New Roman"/>
                <w:color w:val="000000"/>
                <w:spacing w:val="2"/>
                <w:sz w:val="24"/>
                <w:szCs w:val="24"/>
                <w:lang w:val="kk-KZ"/>
              </w:rPr>
            </w:pPr>
          </w:p>
          <w:p w:rsidR="009A4A0C" w:rsidRDefault="009A4A0C" w:rsidP="001150B8">
            <w:pPr>
              <w:jc w:val="both"/>
              <w:rPr>
                <w:rFonts w:ascii="Times New Roman" w:hAnsi="Times New Roman" w:cs="Times New Roman"/>
                <w:color w:val="000000"/>
                <w:spacing w:val="2"/>
                <w:sz w:val="24"/>
                <w:szCs w:val="24"/>
                <w:lang w:val="kk-KZ"/>
              </w:rPr>
            </w:pPr>
          </w:p>
          <w:p w:rsidR="00701BD7" w:rsidRPr="001150B8" w:rsidRDefault="00B2320F" w:rsidP="001150B8">
            <w:pPr>
              <w:jc w:val="both"/>
              <w:rPr>
                <w:rFonts w:ascii="Times New Roman" w:hAnsi="Times New Roman" w:cs="Times New Roman"/>
                <w:color w:val="000000"/>
                <w:spacing w:val="2"/>
                <w:sz w:val="24"/>
                <w:szCs w:val="24"/>
                <w:shd w:val="clear" w:color="auto" w:fill="FFFFFF"/>
                <w:lang w:val="kk-KZ"/>
              </w:rPr>
            </w:pPr>
            <w:r w:rsidRPr="00CF0B24">
              <w:rPr>
                <w:rFonts w:ascii="Times New Roman" w:hAnsi="Times New Roman" w:cs="Times New Roman"/>
                <w:color w:val="000000"/>
                <w:spacing w:val="2"/>
                <w:sz w:val="24"/>
                <w:szCs w:val="24"/>
                <w:lang w:val="kk-KZ"/>
              </w:rPr>
              <w:lastRenderedPageBreak/>
              <w:t>кезде белгіленеді және негізгі жұмыс орны бойынша төленеді.</w:t>
            </w:r>
          </w:p>
        </w:tc>
        <w:tc>
          <w:tcPr>
            <w:tcW w:w="2158" w:type="dxa"/>
          </w:tcPr>
          <w:p w:rsidR="00701BD7" w:rsidRPr="001150B8" w:rsidRDefault="00701BD7" w:rsidP="00701BD7">
            <w:pPr>
              <w:spacing w:line="276" w:lineRule="auto"/>
              <w:jc w:val="center"/>
              <w:rPr>
                <w:rFonts w:ascii="Times New Roman" w:eastAsia="Times New Roman" w:hAnsi="Times New Roman" w:cs="Times New Roman"/>
                <w:color w:val="000000"/>
                <w:sz w:val="24"/>
                <w:szCs w:val="24"/>
                <w:lang w:val="kk-KZ"/>
              </w:rPr>
            </w:pPr>
          </w:p>
        </w:tc>
        <w:tc>
          <w:tcPr>
            <w:tcW w:w="2444" w:type="dxa"/>
          </w:tcPr>
          <w:p w:rsidR="00701BD7" w:rsidRPr="001150B8" w:rsidRDefault="00701BD7" w:rsidP="00701BD7">
            <w:pPr>
              <w:spacing w:line="276" w:lineRule="auto"/>
              <w:jc w:val="center"/>
              <w:rPr>
                <w:rFonts w:ascii="Times New Roman" w:eastAsia="Times New Roman" w:hAnsi="Times New Roman" w:cs="Times New Roman"/>
                <w:color w:val="000000"/>
                <w:sz w:val="24"/>
                <w:szCs w:val="24"/>
                <w:lang w:val="kk-KZ"/>
              </w:rPr>
            </w:pPr>
          </w:p>
        </w:tc>
        <w:tc>
          <w:tcPr>
            <w:tcW w:w="1552" w:type="dxa"/>
          </w:tcPr>
          <w:p w:rsidR="00701BD7" w:rsidRPr="001150B8" w:rsidRDefault="00701BD7" w:rsidP="00701BD7">
            <w:pPr>
              <w:spacing w:line="276" w:lineRule="auto"/>
              <w:jc w:val="center"/>
              <w:rPr>
                <w:rFonts w:ascii="Times New Roman" w:eastAsia="Times New Roman" w:hAnsi="Times New Roman" w:cs="Times New Roman"/>
                <w:color w:val="000000"/>
                <w:sz w:val="24"/>
                <w:szCs w:val="24"/>
                <w:lang w:val="kk-KZ"/>
              </w:rPr>
            </w:pPr>
          </w:p>
        </w:tc>
        <w:tc>
          <w:tcPr>
            <w:tcW w:w="1694" w:type="dxa"/>
          </w:tcPr>
          <w:p w:rsidR="00701BD7" w:rsidRPr="001150B8" w:rsidRDefault="00701BD7" w:rsidP="00701BD7">
            <w:pPr>
              <w:spacing w:line="276" w:lineRule="auto"/>
              <w:jc w:val="center"/>
              <w:rPr>
                <w:rFonts w:ascii="Times New Roman" w:eastAsia="Times New Roman" w:hAnsi="Times New Roman" w:cs="Times New Roman"/>
                <w:color w:val="000000"/>
                <w:sz w:val="24"/>
                <w:szCs w:val="24"/>
                <w:lang w:val="kk-KZ"/>
              </w:rPr>
            </w:pPr>
          </w:p>
        </w:tc>
        <w:tc>
          <w:tcPr>
            <w:tcW w:w="1694" w:type="dxa"/>
          </w:tcPr>
          <w:p w:rsidR="00701BD7" w:rsidRPr="001150B8" w:rsidRDefault="00701BD7" w:rsidP="00701BD7">
            <w:pPr>
              <w:spacing w:line="276" w:lineRule="auto"/>
              <w:jc w:val="center"/>
              <w:rPr>
                <w:rFonts w:ascii="Times New Roman" w:eastAsia="Times New Roman" w:hAnsi="Times New Roman" w:cs="Times New Roman"/>
                <w:color w:val="000000"/>
                <w:sz w:val="24"/>
                <w:szCs w:val="24"/>
                <w:lang w:val="kk-KZ"/>
              </w:rPr>
            </w:pPr>
          </w:p>
        </w:tc>
      </w:tr>
      <w:tr w:rsidR="00701BD7" w:rsidTr="00602218">
        <w:tc>
          <w:tcPr>
            <w:tcW w:w="5054" w:type="dxa"/>
          </w:tcPr>
          <w:p w:rsidR="001150B8" w:rsidRPr="001150B8" w:rsidRDefault="001150B8" w:rsidP="00701BD7">
            <w:pPr>
              <w:spacing w:line="276" w:lineRule="auto"/>
              <w:jc w:val="both"/>
              <w:rPr>
                <w:rFonts w:ascii="Times New Roman" w:hAnsi="Times New Roman" w:cs="Times New Roman"/>
                <w:color w:val="000000"/>
                <w:spacing w:val="2"/>
                <w:sz w:val="24"/>
                <w:szCs w:val="24"/>
                <w:shd w:val="clear" w:color="auto" w:fill="FFFFFF"/>
                <w:lang w:val="kk-KZ"/>
              </w:rPr>
            </w:pPr>
            <w:r w:rsidRPr="00CF0B24">
              <w:rPr>
                <w:rFonts w:ascii="Times New Roman" w:hAnsi="Times New Roman" w:cs="Times New Roman"/>
                <w:color w:val="000000"/>
                <w:spacing w:val="2"/>
                <w:sz w:val="24"/>
                <w:szCs w:val="24"/>
                <w:lang w:val="kk-KZ"/>
              </w:rPr>
              <w:lastRenderedPageBreak/>
              <w:t>Ғылым кандидаттарына, философия докторларына</w:t>
            </w:r>
            <w:r w:rsidRPr="001150B8">
              <w:rPr>
                <w:rFonts w:ascii="Times New Roman" w:hAnsi="Times New Roman" w:cs="Times New Roman"/>
                <w:color w:val="000000"/>
                <w:spacing w:val="2"/>
                <w:sz w:val="24"/>
                <w:szCs w:val="24"/>
                <w:shd w:val="clear" w:color="auto" w:fill="F4F5F6"/>
                <w:lang w:val="kk-KZ"/>
              </w:rPr>
              <w:t xml:space="preserve"> </w:t>
            </w:r>
            <w:r w:rsidRPr="00CF0B24">
              <w:rPr>
                <w:rFonts w:ascii="Times New Roman" w:hAnsi="Times New Roman" w:cs="Times New Roman"/>
                <w:color w:val="000000"/>
                <w:spacing w:val="2"/>
                <w:sz w:val="24"/>
                <w:szCs w:val="24"/>
                <w:lang w:val="kk-KZ"/>
              </w:rPr>
              <w:t>(PhD), бейіні бойынша докторларға</w:t>
            </w:r>
          </w:p>
          <w:p w:rsidR="00701BD7" w:rsidRPr="008E251F" w:rsidRDefault="00701BD7" w:rsidP="00701BD7">
            <w:pPr>
              <w:spacing w:line="276" w:lineRule="auto"/>
              <w:jc w:val="both"/>
              <w:rPr>
                <w:rFonts w:ascii="Times New Roman" w:eastAsia="Times New Roman" w:hAnsi="Times New Roman" w:cs="Times New Roman"/>
                <w:color w:val="000000"/>
                <w:sz w:val="24"/>
                <w:szCs w:val="24"/>
                <w:lang w:val="kk-KZ"/>
              </w:rPr>
            </w:pPr>
          </w:p>
        </w:tc>
        <w:tc>
          <w:tcPr>
            <w:tcW w:w="2158" w:type="dxa"/>
          </w:tcPr>
          <w:p w:rsidR="00701BD7" w:rsidRPr="001150B8" w:rsidRDefault="00701BD7" w:rsidP="001150B8">
            <w:pPr>
              <w:spacing w:line="276"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 xml:space="preserve">17 </w:t>
            </w:r>
            <w:r w:rsidR="001150B8">
              <w:rPr>
                <w:rFonts w:ascii="Times New Roman" w:eastAsia="Times New Roman" w:hAnsi="Times New Roman" w:cs="Times New Roman"/>
                <w:color w:val="000000"/>
                <w:sz w:val="24"/>
                <w:szCs w:val="24"/>
                <w:lang w:val="kk-KZ"/>
              </w:rPr>
              <w:t>АЕК</w:t>
            </w:r>
          </w:p>
        </w:tc>
        <w:tc>
          <w:tcPr>
            <w:tcW w:w="244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552" w:type="dxa"/>
          </w:tcPr>
          <w:p w:rsidR="00701BD7" w:rsidRPr="00AB4F6C" w:rsidRDefault="001150B8"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Нақты жүктемесіне қарамастан</w:t>
            </w: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r>
      <w:tr w:rsidR="00701BD7" w:rsidTr="00CF0B24">
        <w:tc>
          <w:tcPr>
            <w:tcW w:w="5054" w:type="dxa"/>
            <w:shd w:val="clear" w:color="auto" w:fill="auto"/>
          </w:tcPr>
          <w:p w:rsidR="00701BD7" w:rsidRPr="001150B8" w:rsidRDefault="001150B8" w:rsidP="00701BD7">
            <w:pPr>
              <w:spacing w:line="276" w:lineRule="auto"/>
              <w:jc w:val="both"/>
              <w:rPr>
                <w:rFonts w:ascii="Times New Roman" w:eastAsia="Times New Roman" w:hAnsi="Times New Roman" w:cs="Times New Roman"/>
                <w:color w:val="000000"/>
                <w:sz w:val="24"/>
                <w:szCs w:val="24"/>
                <w:lang w:val="kk-KZ"/>
              </w:rPr>
            </w:pPr>
            <w:r>
              <w:rPr>
                <w:rFonts w:ascii="Times New Roman" w:hAnsi="Times New Roman" w:cs="Times New Roman"/>
                <w:color w:val="000000"/>
                <w:spacing w:val="2"/>
                <w:sz w:val="24"/>
                <w:szCs w:val="24"/>
                <w:shd w:val="clear" w:color="auto" w:fill="FFFFFF"/>
                <w:lang w:val="kk-KZ"/>
              </w:rPr>
              <w:t xml:space="preserve">Ғылым докторларына </w:t>
            </w:r>
          </w:p>
        </w:tc>
        <w:tc>
          <w:tcPr>
            <w:tcW w:w="2158" w:type="dxa"/>
          </w:tcPr>
          <w:p w:rsidR="00701BD7" w:rsidRPr="00AB4F6C" w:rsidRDefault="00701BD7" w:rsidP="001150B8">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1150B8">
              <w:rPr>
                <w:rFonts w:ascii="Times New Roman" w:eastAsia="Times New Roman" w:hAnsi="Times New Roman" w:cs="Times New Roman"/>
                <w:color w:val="000000"/>
                <w:sz w:val="24"/>
                <w:szCs w:val="24"/>
                <w:lang w:val="kk-KZ"/>
              </w:rPr>
              <w:t xml:space="preserve"> АЕК</w:t>
            </w:r>
          </w:p>
        </w:tc>
        <w:tc>
          <w:tcPr>
            <w:tcW w:w="244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552" w:type="dxa"/>
          </w:tcPr>
          <w:p w:rsidR="00701BD7" w:rsidRPr="00AB4F6C" w:rsidRDefault="001150B8"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Нақты жүктемесіне қарамастан</w:t>
            </w: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r>
      <w:tr w:rsidR="001150B8" w:rsidTr="00602218">
        <w:tc>
          <w:tcPr>
            <w:tcW w:w="5054" w:type="dxa"/>
          </w:tcPr>
          <w:p w:rsidR="001150B8" w:rsidRPr="001150B8" w:rsidRDefault="001150B8" w:rsidP="001150B8">
            <w:pPr>
              <w:spacing w:line="276" w:lineRule="auto"/>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Персоналдың жұмысын ұйымдастырғанына «Аға» мәртебесі үшін қосымша ақы</w:t>
            </w:r>
          </w:p>
          <w:p w:rsidR="001150B8" w:rsidRPr="00B01AD9" w:rsidRDefault="001150B8" w:rsidP="001150B8">
            <w:pPr>
              <w:spacing w:line="276" w:lineRule="auto"/>
              <w:jc w:val="both"/>
              <w:rPr>
                <w:rFonts w:ascii="Times New Roman" w:eastAsia="Times New Roman" w:hAnsi="Times New Roman" w:cs="Times New Roman"/>
                <w:color w:val="000000"/>
                <w:sz w:val="24"/>
                <w:szCs w:val="24"/>
              </w:rPr>
            </w:pPr>
            <w:r w:rsidRPr="00B01AD9">
              <w:rPr>
                <w:rFonts w:ascii="Times New Roman" w:hAnsi="Times New Roman" w:cs="Times New Roman"/>
                <w:color w:val="000000"/>
                <w:spacing w:val="2"/>
                <w:sz w:val="24"/>
                <w:szCs w:val="24"/>
                <w:shd w:val="clear" w:color="auto" w:fill="FFFFFF"/>
              </w:rPr>
              <w:t>Доплата за статус "Старший</w:t>
            </w:r>
            <w:r>
              <w:rPr>
                <w:rFonts w:ascii="Times New Roman" w:hAnsi="Times New Roman" w:cs="Times New Roman"/>
                <w:color w:val="000000"/>
                <w:spacing w:val="2"/>
                <w:sz w:val="24"/>
                <w:szCs w:val="24"/>
                <w:shd w:val="clear" w:color="auto" w:fill="FFFFFF"/>
              </w:rPr>
              <w:t>»</w:t>
            </w:r>
            <w:r w:rsidRPr="00B01AD9">
              <w:rPr>
                <w:rFonts w:ascii="Times New Roman" w:hAnsi="Times New Roman" w:cs="Times New Roman"/>
                <w:color w:val="000000"/>
                <w:spacing w:val="2"/>
                <w:sz w:val="24"/>
                <w:szCs w:val="24"/>
                <w:shd w:val="clear" w:color="auto" w:fill="FFFFFF"/>
              </w:rPr>
              <w:t xml:space="preserve"> за организацию работы персонала</w:t>
            </w:r>
          </w:p>
        </w:tc>
        <w:tc>
          <w:tcPr>
            <w:tcW w:w="2158" w:type="dxa"/>
          </w:tcPr>
          <w:p w:rsidR="001150B8" w:rsidRPr="00AB4F6C" w:rsidRDefault="001150B8" w:rsidP="001150B8">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444" w:type="dxa"/>
          </w:tcPr>
          <w:p w:rsidR="001150B8" w:rsidRPr="00AB4F6C" w:rsidRDefault="001150B8" w:rsidP="001150B8">
            <w:pPr>
              <w:spacing w:line="276" w:lineRule="auto"/>
              <w:jc w:val="center"/>
              <w:rPr>
                <w:rFonts w:ascii="Times New Roman" w:eastAsia="Times New Roman" w:hAnsi="Times New Roman" w:cs="Times New Roman"/>
                <w:color w:val="000000"/>
                <w:sz w:val="24"/>
                <w:szCs w:val="24"/>
              </w:rPr>
            </w:pPr>
          </w:p>
        </w:tc>
        <w:tc>
          <w:tcPr>
            <w:tcW w:w="1552" w:type="dxa"/>
          </w:tcPr>
          <w:p w:rsidR="001150B8" w:rsidRDefault="001150B8" w:rsidP="001150B8">
            <w:pPr>
              <w:jc w:val="center"/>
            </w:pPr>
            <w:r w:rsidRPr="00094F0F">
              <w:rPr>
                <w:rFonts w:ascii="Times New Roman" w:eastAsia="Times New Roman" w:hAnsi="Times New Roman" w:cs="Times New Roman"/>
                <w:color w:val="000000"/>
                <w:sz w:val="24"/>
                <w:szCs w:val="24"/>
                <w:lang w:val="kk-KZ"/>
              </w:rPr>
              <w:t>Нақты жүктемесіне қарамастан</w:t>
            </w:r>
          </w:p>
        </w:tc>
        <w:tc>
          <w:tcPr>
            <w:tcW w:w="1694" w:type="dxa"/>
          </w:tcPr>
          <w:p w:rsidR="001150B8" w:rsidRDefault="001150B8" w:rsidP="001150B8">
            <w:pPr>
              <w:jc w:val="center"/>
            </w:pPr>
            <w:r w:rsidRPr="0007728B">
              <w:rPr>
                <w:rFonts w:ascii="Times New Roman" w:eastAsia="Times New Roman" w:hAnsi="Times New Roman" w:cs="Times New Roman"/>
                <w:color w:val="000000"/>
                <w:sz w:val="24"/>
                <w:szCs w:val="24"/>
                <w:lang w:val="kk-KZ"/>
              </w:rPr>
              <w:t>БЛА-дан</w:t>
            </w:r>
          </w:p>
        </w:tc>
        <w:tc>
          <w:tcPr>
            <w:tcW w:w="1694" w:type="dxa"/>
          </w:tcPr>
          <w:p w:rsidR="001150B8" w:rsidRPr="00AB4F6C" w:rsidRDefault="001150B8" w:rsidP="001150B8">
            <w:pPr>
              <w:spacing w:line="276" w:lineRule="auto"/>
              <w:jc w:val="center"/>
              <w:rPr>
                <w:rFonts w:ascii="Times New Roman" w:eastAsia="Times New Roman" w:hAnsi="Times New Roman" w:cs="Times New Roman"/>
                <w:color w:val="000000"/>
                <w:sz w:val="24"/>
                <w:szCs w:val="24"/>
              </w:rPr>
            </w:pPr>
          </w:p>
        </w:tc>
      </w:tr>
      <w:tr w:rsidR="001150B8" w:rsidTr="00602218">
        <w:tc>
          <w:tcPr>
            <w:tcW w:w="5054" w:type="dxa"/>
          </w:tcPr>
          <w:p w:rsidR="001150B8" w:rsidRPr="001150B8" w:rsidRDefault="001150B8" w:rsidP="001150B8">
            <w:pPr>
              <w:spacing w:line="276" w:lineRule="auto"/>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Бөлімшені (кабинетті) меңгергені үшін ұйымның негізгі персоналына қосымша ақы</w:t>
            </w:r>
          </w:p>
        </w:tc>
        <w:tc>
          <w:tcPr>
            <w:tcW w:w="2158" w:type="dxa"/>
          </w:tcPr>
          <w:p w:rsidR="001150B8" w:rsidRPr="00AB4F6C" w:rsidRDefault="001150B8" w:rsidP="001150B8">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444" w:type="dxa"/>
          </w:tcPr>
          <w:p w:rsidR="001150B8" w:rsidRPr="00AB4F6C" w:rsidRDefault="001150B8" w:rsidP="001150B8">
            <w:pPr>
              <w:spacing w:line="276" w:lineRule="auto"/>
              <w:jc w:val="center"/>
              <w:rPr>
                <w:rFonts w:ascii="Times New Roman" w:eastAsia="Times New Roman" w:hAnsi="Times New Roman" w:cs="Times New Roman"/>
                <w:color w:val="000000"/>
                <w:sz w:val="24"/>
                <w:szCs w:val="24"/>
              </w:rPr>
            </w:pPr>
          </w:p>
        </w:tc>
        <w:tc>
          <w:tcPr>
            <w:tcW w:w="1552" w:type="dxa"/>
          </w:tcPr>
          <w:p w:rsidR="001150B8" w:rsidRDefault="001150B8" w:rsidP="001150B8">
            <w:pPr>
              <w:jc w:val="center"/>
            </w:pPr>
            <w:r w:rsidRPr="00094F0F">
              <w:rPr>
                <w:rFonts w:ascii="Times New Roman" w:eastAsia="Times New Roman" w:hAnsi="Times New Roman" w:cs="Times New Roman"/>
                <w:color w:val="000000"/>
                <w:sz w:val="24"/>
                <w:szCs w:val="24"/>
                <w:lang w:val="kk-KZ"/>
              </w:rPr>
              <w:t>Нақты жүктемесіне қарамастан</w:t>
            </w:r>
          </w:p>
        </w:tc>
        <w:tc>
          <w:tcPr>
            <w:tcW w:w="1694" w:type="dxa"/>
          </w:tcPr>
          <w:p w:rsidR="001150B8" w:rsidRDefault="001150B8" w:rsidP="001150B8">
            <w:pPr>
              <w:jc w:val="center"/>
            </w:pPr>
            <w:r w:rsidRPr="0007728B">
              <w:rPr>
                <w:rFonts w:ascii="Times New Roman" w:eastAsia="Times New Roman" w:hAnsi="Times New Roman" w:cs="Times New Roman"/>
                <w:color w:val="000000"/>
                <w:sz w:val="24"/>
                <w:szCs w:val="24"/>
                <w:lang w:val="kk-KZ"/>
              </w:rPr>
              <w:t>БЛА-дан</w:t>
            </w:r>
          </w:p>
        </w:tc>
        <w:tc>
          <w:tcPr>
            <w:tcW w:w="1694" w:type="dxa"/>
          </w:tcPr>
          <w:p w:rsidR="001150B8" w:rsidRPr="00AB4F6C" w:rsidRDefault="001150B8" w:rsidP="001150B8">
            <w:pPr>
              <w:spacing w:line="276" w:lineRule="auto"/>
              <w:jc w:val="center"/>
              <w:rPr>
                <w:rFonts w:ascii="Times New Roman" w:eastAsia="Times New Roman" w:hAnsi="Times New Roman" w:cs="Times New Roman"/>
                <w:color w:val="000000"/>
                <w:sz w:val="24"/>
                <w:szCs w:val="24"/>
              </w:rPr>
            </w:pPr>
          </w:p>
        </w:tc>
      </w:tr>
      <w:tr w:rsidR="00701BD7" w:rsidTr="00602218">
        <w:tc>
          <w:tcPr>
            <w:tcW w:w="5054" w:type="dxa"/>
          </w:tcPr>
          <w:p w:rsidR="00701BD7" w:rsidRPr="001150B8" w:rsidRDefault="001150B8" w:rsidP="00701BD7">
            <w:pPr>
              <w:spacing w:line="276" w:lineRule="auto"/>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Мемлекеттік қызметкерлер мен қазыналық кәсіпорындардың қызметкерлеріне ерекше еңбек жағдайлары үшін үстемақы</w:t>
            </w:r>
          </w:p>
        </w:tc>
        <w:tc>
          <w:tcPr>
            <w:tcW w:w="2158"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444" w:type="dxa"/>
          </w:tcPr>
          <w:p w:rsidR="00701BD7" w:rsidRPr="001150B8" w:rsidRDefault="001150B8" w:rsidP="00701BD7">
            <w:pPr>
              <w:spacing w:line="276"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Нақты жүктемеге байланысты</w:t>
            </w: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1150B8" w:rsidRDefault="001150B8" w:rsidP="00701BD7">
            <w:pPr>
              <w:spacing w:line="276"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ЛА-дан</w:t>
            </w:r>
          </w:p>
        </w:tc>
      </w:tr>
      <w:tr w:rsidR="00701BD7" w:rsidTr="00602218">
        <w:tc>
          <w:tcPr>
            <w:tcW w:w="5054" w:type="dxa"/>
          </w:tcPr>
          <w:p w:rsidR="00701BD7" w:rsidRPr="00AB4F6C" w:rsidRDefault="00701BD7" w:rsidP="00701BD7">
            <w:pPr>
              <w:spacing w:line="276" w:lineRule="auto"/>
              <w:jc w:val="both"/>
              <w:rPr>
                <w:rFonts w:ascii="Times New Roman" w:eastAsia="Times New Roman" w:hAnsi="Times New Roman" w:cs="Times New Roman"/>
                <w:color w:val="000000"/>
                <w:sz w:val="24"/>
                <w:szCs w:val="24"/>
              </w:rPr>
            </w:pPr>
            <w:bookmarkStart w:id="1" w:name="_GoBack"/>
            <w:bookmarkEnd w:id="1"/>
          </w:p>
        </w:tc>
        <w:tc>
          <w:tcPr>
            <w:tcW w:w="2158"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244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552"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c>
          <w:tcPr>
            <w:tcW w:w="1694" w:type="dxa"/>
          </w:tcPr>
          <w:p w:rsidR="00701BD7" w:rsidRPr="00AB4F6C" w:rsidRDefault="00701BD7" w:rsidP="00701BD7">
            <w:pPr>
              <w:spacing w:line="276" w:lineRule="auto"/>
              <w:jc w:val="center"/>
              <w:rPr>
                <w:rFonts w:ascii="Times New Roman" w:eastAsia="Times New Roman" w:hAnsi="Times New Roman" w:cs="Times New Roman"/>
                <w:color w:val="000000"/>
                <w:sz w:val="24"/>
                <w:szCs w:val="24"/>
              </w:rPr>
            </w:pPr>
          </w:p>
        </w:tc>
      </w:tr>
    </w:tbl>
    <w:p w:rsidR="00854E70" w:rsidRDefault="00854E70" w:rsidP="00762748">
      <w:pPr>
        <w:spacing w:after="0" w:line="276" w:lineRule="auto"/>
        <w:jc w:val="both"/>
        <w:rPr>
          <w:rFonts w:ascii="Times New Roman" w:eastAsia="Times New Roman" w:hAnsi="Times New Roman" w:cs="Times New Roman"/>
          <w:color w:val="000000"/>
          <w:sz w:val="28"/>
        </w:rPr>
      </w:pPr>
    </w:p>
    <w:p w:rsidR="00854E70" w:rsidRPr="00854E70" w:rsidRDefault="00854E70" w:rsidP="00762748">
      <w:pPr>
        <w:spacing w:after="0" w:line="276" w:lineRule="auto"/>
        <w:jc w:val="both"/>
        <w:rPr>
          <w:rFonts w:ascii="Times New Roman" w:eastAsia="Times New Roman" w:hAnsi="Times New Roman" w:cs="Times New Roman"/>
          <w:color w:val="000000"/>
          <w:sz w:val="24"/>
          <w:szCs w:val="24"/>
        </w:rPr>
      </w:pPr>
    </w:p>
    <w:p w:rsidR="00643522" w:rsidRPr="00762748" w:rsidRDefault="00643522" w:rsidP="00762748">
      <w:pPr>
        <w:spacing w:after="0" w:line="276" w:lineRule="auto"/>
        <w:jc w:val="both"/>
        <w:rPr>
          <w:rFonts w:ascii="Times New Roman" w:eastAsia="Times New Roman" w:hAnsi="Times New Roman" w:cs="Times New Roman"/>
        </w:rPr>
      </w:pPr>
      <w:bookmarkStart w:id="2" w:name="z111"/>
      <w:bookmarkEnd w:id="0"/>
    </w:p>
    <w:bookmarkEnd w:id="2"/>
    <w:p w:rsidR="00762748" w:rsidRPr="00762748" w:rsidRDefault="00762748" w:rsidP="00762748">
      <w:pPr>
        <w:jc w:val="center"/>
        <w:rPr>
          <w:rFonts w:ascii="Times New Roman" w:hAnsi="Times New Roman" w:cs="Times New Roman"/>
          <w:sz w:val="28"/>
          <w:szCs w:val="28"/>
        </w:rPr>
      </w:pPr>
    </w:p>
    <w:sectPr w:rsidR="00762748" w:rsidRPr="00762748" w:rsidSect="008E251F">
      <w:footerReference w:type="default" r:id="rId7"/>
      <w:pgSz w:w="16838" w:h="11906" w:orient="landscape"/>
      <w:pgMar w:top="1474" w:right="1134" w:bottom="624" w:left="1134" w:header="709" w:footer="709" w:gutter="0"/>
      <w:pgNumType w:start="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1A" w:rsidRDefault="00CB071A" w:rsidP="008E251F">
      <w:pPr>
        <w:spacing w:after="0" w:line="240" w:lineRule="auto"/>
      </w:pPr>
      <w:r>
        <w:separator/>
      </w:r>
    </w:p>
  </w:endnote>
  <w:endnote w:type="continuationSeparator" w:id="0">
    <w:p w:rsidR="00CB071A" w:rsidRDefault="00CB071A" w:rsidP="008E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62545"/>
      <w:docPartObj>
        <w:docPartGallery w:val="Page Numbers (Bottom of Page)"/>
        <w:docPartUnique/>
      </w:docPartObj>
    </w:sdtPr>
    <w:sdtEndPr/>
    <w:sdtContent>
      <w:p w:rsidR="008E251F" w:rsidRDefault="008E251F">
        <w:pPr>
          <w:pStyle w:val="ac"/>
          <w:jc w:val="center"/>
        </w:pPr>
        <w:r>
          <w:fldChar w:fldCharType="begin"/>
        </w:r>
        <w:r>
          <w:instrText>PAGE   \* MERGEFORMAT</w:instrText>
        </w:r>
        <w:r>
          <w:fldChar w:fldCharType="separate"/>
        </w:r>
        <w:r w:rsidR="009A4A0C">
          <w:rPr>
            <w:noProof/>
          </w:rPr>
          <w:t>93</w:t>
        </w:r>
        <w:r>
          <w:fldChar w:fldCharType="end"/>
        </w:r>
      </w:p>
    </w:sdtContent>
  </w:sdt>
  <w:p w:rsidR="008E251F" w:rsidRDefault="008E251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1A" w:rsidRDefault="00CB071A" w:rsidP="008E251F">
      <w:pPr>
        <w:spacing w:after="0" w:line="240" w:lineRule="auto"/>
      </w:pPr>
      <w:r>
        <w:separator/>
      </w:r>
    </w:p>
  </w:footnote>
  <w:footnote w:type="continuationSeparator" w:id="0">
    <w:p w:rsidR="00CB071A" w:rsidRDefault="00CB071A" w:rsidP="008E2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E5742"/>
    <w:multiLevelType w:val="hybridMultilevel"/>
    <w:tmpl w:val="41D6FDB8"/>
    <w:lvl w:ilvl="0" w:tplc="772EA55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95FAB"/>
    <w:multiLevelType w:val="hybridMultilevel"/>
    <w:tmpl w:val="4BFA18B0"/>
    <w:lvl w:ilvl="0" w:tplc="F7E25C3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B2801E7"/>
    <w:multiLevelType w:val="hybridMultilevel"/>
    <w:tmpl w:val="E0A2611C"/>
    <w:lvl w:ilvl="0" w:tplc="F7E25C3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2F83BEA"/>
    <w:multiLevelType w:val="hybridMultilevel"/>
    <w:tmpl w:val="DED09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9D09AF"/>
    <w:multiLevelType w:val="hybridMultilevel"/>
    <w:tmpl w:val="1B20E466"/>
    <w:lvl w:ilvl="0" w:tplc="0486CF8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604DE2"/>
    <w:multiLevelType w:val="hybridMultilevel"/>
    <w:tmpl w:val="6660E3EA"/>
    <w:lvl w:ilvl="0" w:tplc="3564CCE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725A3610"/>
    <w:multiLevelType w:val="hybridMultilevel"/>
    <w:tmpl w:val="65DC2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14"/>
    <w:rsid w:val="000419DC"/>
    <w:rsid w:val="000763B8"/>
    <w:rsid w:val="000966BA"/>
    <w:rsid w:val="000A31F2"/>
    <w:rsid w:val="000B5E88"/>
    <w:rsid w:val="000E4636"/>
    <w:rsid w:val="00106F2E"/>
    <w:rsid w:val="001150B8"/>
    <w:rsid w:val="00186584"/>
    <w:rsid w:val="001B2BFB"/>
    <w:rsid w:val="001B6DDB"/>
    <w:rsid w:val="001F39ED"/>
    <w:rsid w:val="00200042"/>
    <w:rsid w:val="002B06AC"/>
    <w:rsid w:val="002B3B50"/>
    <w:rsid w:val="002F38DF"/>
    <w:rsid w:val="00301DF3"/>
    <w:rsid w:val="00310BF6"/>
    <w:rsid w:val="00312663"/>
    <w:rsid w:val="00374180"/>
    <w:rsid w:val="003B3913"/>
    <w:rsid w:val="003C656C"/>
    <w:rsid w:val="00424D72"/>
    <w:rsid w:val="00444BE7"/>
    <w:rsid w:val="004513F3"/>
    <w:rsid w:val="00482184"/>
    <w:rsid w:val="00492A17"/>
    <w:rsid w:val="004A42D2"/>
    <w:rsid w:val="004A6076"/>
    <w:rsid w:val="0051758F"/>
    <w:rsid w:val="00535745"/>
    <w:rsid w:val="00547B96"/>
    <w:rsid w:val="00574D95"/>
    <w:rsid w:val="00590EEA"/>
    <w:rsid w:val="005D16C9"/>
    <w:rsid w:val="00602218"/>
    <w:rsid w:val="00643522"/>
    <w:rsid w:val="006B25B0"/>
    <w:rsid w:val="006D0D73"/>
    <w:rsid w:val="006D343C"/>
    <w:rsid w:val="00701BD7"/>
    <w:rsid w:val="00702CCA"/>
    <w:rsid w:val="00727B9F"/>
    <w:rsid w:val="00746E6C"/>
    <w:rsid w:val="00762748"/>
    <w:rsid w:val="0079552F"/>
    <w:rsid w:val="00797DB5"/>
    <w:rsid w:val="007A5803"/>
    <w:rsid w:val="007A7DE8"/>
    <w:rsid w:val="007B5DE9"/>
    <w:rsid w:val="007C7FD0"/>
    <w:rsid w:val="007E5725"/>
    <w:rsid w:val="007F638B"/>
    <w:rsid w:val="00807D47"/>
    <w:rsid w:val="00810E0F"/>
    <w:rsid w:val="00835326"/>
    <w:rsid w:val="00853CE4"/>
    <w:rsid w:val="00854E70"/>
    <w:rsid w:val="008572E0"/>
    <w:rsid w:val="00886213"/>
    <w:rsid w:val="00891E27"/>
    <w:rsid w:val="008A4ABA"/>
    <w:rsid w:val="008E251F"/>
    <w:rsid w:val="00926D8D"/>
    <w:rsid w:val="009440BA"/>
    <w:rsid w:val="00977EF3"/>
    <w:rsid w:val="009824F1"/>
    <w:rsid w:val="009A4A0C"/>
    <w:rsid w:val="00A032B7"/>
    <w:rsid w:val="00A04A53"/>
    <w:rsid w:val="00A137F8"/>
    <w:rsid w:val="00A3463D"/>
    <w:rsid w:val="00AA3F32"/>
    <w:rsid w:val="00AB4F6C"/>
    <w:rsid w:val="00AC5E1A"/>
    <w:rsid w:val="00AD24E1"/>
    <w:rsid w:val="00B01AD9"/>
    <w:rsid w:val="00B03E11"/>
    <w:rsid w:val="00B21B1A"/>
    <w:rsid w:val="00B2320F"/>
    <w:rsid w:val="00B3233D"/>
    <w:rsid w:val="00BD0B75"/>
    <w:rsid w:val="00BD10E1"/>
    <w:rsid w:val="00BD4C2E"/>
    <w:rsid w:val="00C14801"/>
    <w:rsid w:val="00C16537"/>
    <w:rsid w:val="00C20220"/>
    <w:rsid w:val="00C22014"/>
    <w:rsid w:val="00C251C3"/>
    <w:rsid w:val="00C427AB"/>
    <w:rsid w:val="00C650C2"/>
    <w:rsid w:val="00C72C0F"/>
    <w:rsid w:val="00C9323E"/>
    <w:rsid w:val="00CA198D"/>
    <w:rsid w:val="00CB071A"/>
    <w:rsid w:val="00CB1749"/>
    <w:rsid w:val="00CB7593"/>
    <w:rsid w:val="00CC18B7"/>
    <w:rsid w:val="00CF0B24"/>
    <w:rsid w:val="00D11539"/>
    <w:rsid w:val="00D54C71"/>
    <w:rsid w:val="00D610EF"/>
    <w:rsid w:val="00D61560"/>
    <w:rsid w:val="00D6662A"/>
    <w:rsid w:val="00D771F8"/>
    <w:rsid w:val="00DE4BB8"/>
    <w:rsid w:val="00DF0D05"/>
    <w:rsid w:val="00E13ECA"/>
    <w:rsid w:val="00E26169"/>
    <w:rsid w:val="00E42022"/>
    <w:rsid w:val="00E75B36"/>
    <w:rsid w:val="00E77C3F"/>
    <w:rsid w:val="00EA3E19"/>
    <w:rsid w:val="00EB0547"/>
    <w:rsid w:val="00ED7541"/>
    <w:rsid w:val="00F01528"/>
    <w:rsid w:val="00F2239A"/>
    <w:rsid w:val="00F46155"/>
    <w:rsid w:val="00F877C5"/>
    <w:rsid w:val="00FB1C14"/>
    <w:rsid w:val="00FE633A"/>
    <w:rsid w:val="00FF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3430E-106F-442A-988B-E0D91888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666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B36"/>
    <w:pPr>
      <w:ind w:left="720"/>
      <w:contextualSpacing/>
    </w:pPr>
  </w:style>
  <w:style w:type="table" w:styleId="a4">
    <w:name w:val="Table Grid"/>
    <w:basedOn w:val="a1"/>
    <w:uiPriority w:val="39"/>
    <w:rsid w:val="00E75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6662A"/>
    <w:rPr>
      <w:rFonts w:asciiTheme="majorHAnsi" w:eastAsiaTheme="majorEastAsia" w:hAnsiTheme="majorHAnsi" w:cstheme="majorBidi"/>
      <w:color w:val="2E74B5" w:themeColor="accent1" w:themeShade="BF"/>
      <w:sz w:val="32"/>
      <w:szCs w:val="32"/>
    </w:rPr>
  </w:style>
  <w:style w:type="paragraph" w:styleId="a5">
    <w:name w:val="Normal (Web)"/>
    <w:aliases w:val="Обычный (Web),Обычный (веб)1"/>
    <w:basedOn w:val="a"/>
    <w:uiPriority w:val="99"/>
    <w:unhideWhenUsed/>
    <w:qFormat/>
    <w:rsid w:val="00810E0F"/>
    <w:pPr>
      <w:spacing w:before="100" w:beforeAutospacing="1" w:after="100" w:afterAutospacing="1" w:line="208" w:lineRule="atLeast"/>
    </w:pPr>
    <w:rPr>
      <w:rFonts w:ascii="Arial" w:eastAsia="Times New Roman" w:hAnsi="Arial" w:cs="Arial"/>
      <w:color w:val="333333"/>
      <w:sz w:val="18"/>
      <w:szCs w:val="18"/>
      <w:lang w:eastAsia="ru-RU"/>
    </w:rPr>
  </w:style>
  <w:style w:type="paragraph" w:styleId="a6">
    <w:name w:val="Plain Text"/>
    <w:basedOn w:val="a"/>
    <w:link w:val="a7"/>
    <w:uiPriority w:val="99"/>
    <w:unhideWhenUsed/>
    <w:rsid w:val="00810E0F"/>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uiPriority w:val="99"/>
    <w:rsid w:val="00810E0F"/>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1F3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F39ED"/>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B232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320F"/>
    <w:rPr>
      <w:rFonts w:ascii="Segoe UI" w:hAnsi="Segoe UI" w:cs="Segoe UI"/>
      <w:sz w:val="18"/>
      <w:szCs w:val="18"/>
    </w:rPr>
  </w:style>
  <w:style w:type="paragraph" w:styleId="aa">
    <w:name w:val="header"/>
    <w:basedOn w:val="a"/>
    <w:link w:val="ab"/>
    <w:uiPriority w:val="99"/>
    <w:unhideWhenUsed/>
    <w:rsid w:val="008E251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251F"/>
  </w:style>
  <w:style w:type="paragraph" w:styleId="ac">
    <w:name w:val="footer"/>
    <w:basedOn w:val="a"/>
    <w:link w:val="ad"/>
    <w:uiPriority w:val="99"/>
    <w:unhideWhenUsed/>
    <w:rsid w:val="008E251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2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55554">
      <w:bodyDiv w:val="1"/>
      <w:marLeft w:val="0"/>
      <w:marRight w:val="0"/>
      <w:marTop w:val="0"/>
      <w:marBottom w:val="0"/>
      <w:divBdr>
        <w:top w:val="none" w:sz="0" w:space="0" w:color="auto"/>
        <w:left w:val="none" w:sz="0" w:space="0" w:color="auto"/>
        <w:bottom w:val="none" w:sz="0" w:space="0" w:color="auto"/>
        <w:right w:val="none" w:sz="0" w:space="0" w:color="auto"/>
      </w:divBdr>
    </w:div>
    <w:div w:id="342825547">
      <w:bodyDiv w:val="1"/>
      <w:marLeft w:val="0"/>
      <w:marRight w:val="0"/>
      <w:marTop w:val="0"/>
      <w:marBottom w:val="0"/>
      <w:divBdr>
        <w:top w:val="none" w:sz="0" w:space="0" w:color="auto"/>
        <w:left w:val="none" w:sz="0" w:space="0" w:color="auto"/>
        <w:bottom w:val="none" w:sz="0" w:space="0" w:color="auto"/>
        <w:right w:val="none" w:sz="0" w:space="0" w:color="auto"/>
      </w:divBdr>
    </w:div>
    <w:div w:id="451754898">
      <w:bodyDiv w:val="1"/>
      <w:marLeft w:val="0"/>
      <w:marRight w:val="0"/>
      <w:marTop w:val="0"/>
      <w:marBottom w:val="0"/>
      <w:divBdr>
        <w:top w:val="none" w:sz="0" w:space="0" w:color="auto"/>
        <w:left w:val="none" w:sz="0" w:space="0" w:color="auto"/>
        <w:bottom w:val="none" w:sz="0" w:space="0" w:color="auto"/>
        <w:right w:val="none" w:sz="0" w:space="0" w:color="auto"/>
      </w:divBdr>
    </w:div>
    <w:div w:id="524517254">
      <w:bodyDiv w:val="1"/>
      <w:marLeft w:val="0"/>
      <w:marRight w:val="0"/>
      <w:marTop w:val="0"/>
      <w:marBottom w:val="0"/>
      <w:divBdr>
        <w:top w:val="none" w:sz="0" w:space="0" w:color="auto"/>
        <w:left w:val="none" w:sz="0" w:space="0" w:color="auto"/>
        <w:bottom w:val="none" w:sz="0" w:space="0" w:color="auto"/>
        <w:right w:val="none" w:sz="0" w:space="0" w:color="auto"/>
      </w:divBdr>
      <w:divsChild>
        <w:div w:id="1819953874">
          <w:marLeft w:val="0"/>
          <w:marRight w:val="0"/>
          <w:marTop w:val="150"/>
          <w:marBottom w:val="150"/>
          <w:divBdr>
            <w:top w:val="single" w:sz="6" w:space="6" w:color="D4D9DE"/>
            <w:left w:val="none" w:sz="0" w:space="0" w:color="auto"/>
            <w:bottom w:val="single" w:sz="6" w:space="6" w:color="D4D9DE"/>
            <w:right w:val="none" w:sz="0" w:space="0" w:color="auto"/>
          </w:divBdr>
        </w:div>
        <w:div w:id="73363368">
          <w:marLeft w:val="0"/>
          <w:marRight w:val="0"/>
          <w:marTop w:val="150"/>
          <w:marBottom w:val="150"/>
          <w:divBdr>
            <w:top w:val="single" w:sz="6" w:space="6" w:color="D4D9DE"/>
            <w:left w:val="none" w:sz="0" w:space="0" w:color="auto"/>
            <w:bottom w:val="single" w:sz="6" w:space="6" w:color="D4D9DE"/>
            <w:right w:val="none" w:sz="0" w:space="0" w:color="auto"/>
          </w:divBdr>
        </w:div>
      </w:divsChild>
    </w:div>
    <w:div w:id="971135632">
      <w:bodyDiv w:val="1"/>
      <w:marLeft w:val="0"/>
      <w:marRight w:val="0"/>
      <w:marTop w:val="0"/>
      <w:marBottom w:val="0"/>
      <w:divBdr>
        <w:top w:val="none" w:sz="0" w:space="0" w:color="auto"/>
        <w:left w:val="none" w:sz="0" w:space="0" w:color="auto"/>
        <w:bottom w:val="none" w:sz="0" w:space="0" w:color="auto"/>
        <w:right w:val="none" w:sz="0" w:space="0" w:color="auto"/>
      </w:divBdr>
    </w:div>
    <w:div w:id="1231383483">
      <w:bodyDiv w:val="1"/>
      <w:marLeft w:val="0"/>
      <w:marRight w:val="0"/>
      <w:marTop w:val="0"/>
      <w:marBottom w:val="0"/>
      <w:divBdr>
        <w:top w:val="none" w:sz="0" w:space="0" w:color="auto"/>
        <w:left w:val="none" w:sz="0" w:space="0" w:color="auto"/>
        <w:bottom w:val="none" w:sz="0" w:space="0" w:color="auto"/>
        <w:right w:val="none" w:sz="0" w:space="0" w:color="auto"/>
      </w:divBdr>
    </w:div>
    <w:div w:id="1308168817">
      <w:bodyDiv w:val="1"/>
      <w:marLeft w:val="0"/>
      <w:marRight w:val="0"/>
      <w:marTop w:val="0"/>
      <w:marBottom w:val="0"/>
      <w:divBdr>
        <w:top w:val="none" w:sz="0" w:space="0" w:color="auto"/>
        <w:left w:val="none" w:sz="0" w:space="0" w:color="auto"/>
        <w:bottom w:val="none" w:sz="0" w:space="0" w:color="auto"/>
        <w:right w:val="none" w:sz="0" w:space="0" w:color="auto"/>
      </w:divBdr>
    </w:div>
    <w:div w:id="1453523326">
      <w:bodyDiv w:val="1"/>
      <w:marLeft w:val="0"/>
      <w:marRight w:val="0"/>
      <w:marTop w:val="0"/>
      <w:marBottom w:val="0"/>
      <w:divBdr>
        <w:top w:val="none" w:sz="0" w:space="0" w:color="auto"/>
        <w:left w:val="none" w:sz="0" w:space="0" w:color="auto"/>
        <w:bottom w:val="none" w:sz="0" w:space="0" w:color="auto"/>
        <w:right w:val="none" w:sz="0" w:space="0" w:color="auto"/>
      </w:divBdr>
    </w:div>
    <w:div w:id="1459880273">
      <w:bodyDiv w:val="1"/>
      <w:marLeft w:val="0"/>
      <w:marRight w:val="0"/>
      <w:marTop w:val="0"/>
      <w:marBottom w:val="0"/>
      <w:divBdr>
        <w:top w:val="none" w:sz="0" w:space="0" w:color="auto"/>
        <w:left w:val="none" w:sz="0" w:space="0" w:color="auto"/>
        <w:bottom w:val="none" w:sz="0" w:space="0" w:color="auto"/>
        <w:right w:val="none" w:sz="0" w:space="0" w:color="auto"/>
      </w:divBdr>
    </w:div>
    <w:div w:id="1651977049">
      <w:bodyDiv w:val="1"/>
      <w:marLeft w:val="0"/>
      <w:marRight w:val="0"/>
      <w:marTop w:val="0"/>
      <w:marBottom w:val="0"/>
      <w:divBdr>
        <w:top w:val="none" w:sz="0" w:space="0" w:color="auto"/>
        <w:left w:val="none" w:sz="0" w:space="0" w:color="auto"/>
        <w:bottom w:val="none" w:sz="0" w:space="0" w:color="auto"/>
        <w:right w:val="none" w:sz="0" w:space="0" w:color="auto"/>
      </w:divBdr>
    </w:div>
    <w:div w:id="1674185407">
      <w:bodyDiv w:val="1"/>
      <w:marLeft w:val="0"/>
      <w:marRight w:val="0"/>
      <w:marTop w:val="0"/>
      <w:marBottom w:val="0"/>
      <w:divBdr>
        <w:top w:val="none" w:sz="0" w:space="0" w:color="auto"/>
        <w:left w:val="none" w:sz="0" w:space="0" w:color="auto"/>
        <w:bottom w:val="none" w:sz="0" w:space="0" w:color="auto"/>
        <w:right w:val="none" w:sz="0" w:space="0" w:color="auto"/>
      </w:divBdr>
    </w:div>
    <w:div w:id="1827361416">
      <w:bodyDiv w:val="1"/>
      <w:marLeft w:val="0"/>
      <w:marRight w:val="0"/>
      <w:marTop w:val="0"/>
      <w:marBottom w:val="0"/>
      <w:divBdr>
        <w:top w:val="none" w:sz="0" w:space="0" w:color="auto"/>
        <w:left w:val="none" w:sz="0" w:space="0" w:color="auto"/>
        <w:bottom w:val="none" w:sz="0" w:space="0" w:color="auto"/>
        <w:right w:val="none" w:sz="0" w:space="0" w:color="auto"/>
      </w:divBdr>
    </w:div>
    <w:div w:id="2025324725">
      <w:bodyDiv w:val="1"/>
      <w:marLeft w:val="0"/>
      <w:marRight w:val="0"/>
      <w:marTop w:val="0"/>
      <w:marBottom w:val="0"/>
      <w:divBdr>
        <w:top w:val="none" w:sz="0" w:space="0" w:color="auto"/>
        <w:left w:val="none" w:sz="0" w:space="0" w:color="auto"/>
        <w:bottom w:val="none" w:sz="0" w:space="0" w:color="auto"/>
        <w:right w:val="none" w:sz="0" w:space="0" w:color="auto"/>
      </w:divBdr>
    </w:div>
    <w:div w:id="20837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15</Pages>
  <Words>2913</Words>
  <Characters>16605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2020-12-30T09:31:00Z</cp:lastPrinted>
  <dcterms:created xsi:type="dcterms:W3CDTF">2020-12-24T13:48:00Z</dcterms:created>
  <dcterms:modified xsi:type="dcterms:W3CDTF">2020-12-30T09:32:00Z</dcterms:modified>
</cp:coreProperties>
</file>